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FD1EB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</w:rPr>
      </w:pPr>
    </w:p>
    <w:p w14:paraId="3454F6B8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3A89BC39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5106A635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07230E62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66EB71E2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717CD25A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5C9EAC12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4E3C2599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747B5078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498D">
        <w:rPr>
          <w:rFonts w:ascii="Times New Roman" w:hAnsi="Times New Roman"/>
          <w:b/>
          <w:bCs/>
          <w:sz w:val="32"/>
          <w:szCs w:val="32"/>
        </w:rPr>
        <w:t>КОМПЛЕКТ ОЦЕНОЧНЫХ СРЕДСТВ ДЛЯ ОЦЕНКИ ПРОФЕССИОНАЛЬНОЙ КВАЛИФИКАЦИИ</w:t>
      </w:r>
    </w:p>
    <w:p w14:paraId="39CB0F65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14:paraId="3E1A5CA6" w14:textId="54468F11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498D">
        <w:rPr>
          <w:rFonts w:ascii="Times New Roman" w:hAnsi="Times New Roman"/>
          <w:b/>
          <w:bCs/>
          <w:sz w:val="36"/>
          <w:szCs w:val="36"/>
        </w:rPr>
        <w:t>«</w:t>
      </w:r>
      <w:r w:rsidR="00B06AA4">
        <w:rPr>
          <w:rFonts w:ascii="Times New Roman" w:hAnsi="Times New Roman"/>
          <w:b/>
          <w:bCs/>
          <w:sz w:val="36"/>
          <w:szCs w:val="36"/>
        </w:rPr>
        <w:t>Электромонтер</w:t>
      </w:r>
      <w:r w:rsidRPr="0069498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33D95">
        <w:rPr>
          <w:rFonts w:ascii="Times New Roman" w:hAnsi="Times New Roman"/>
          <w:b/>
          <w:bCs/>
          <w:sz w:val="36"/>
          <w:szCs w:val="36"/>
        </w:rPr>
        <w:t>диспетчерского оборудования и телеавтоматики</w:t>
      </w:r>
      <w:r w:rsidRPr="0069498D">
        <w:rPr>
          <w:rFonts w:ascii="Times New Roman" w:hAnsi="Times New Roman"/>
          <w:b/>
          <w:bCs/>
          <w:sz w:val="36"/>
          <w:szCs w:val="36"/>
        </w:rPr>
        <w:t>»</w:t>
      </w:r>
    </w:p>
    <w:p w14:paraId="146126AC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E154A35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1CCB629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57513BD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783397D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041459A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31812F1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D9B73E8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FBA4248" w14:textId="77777777" w:rsidR="00E92784" w:rsidRPr="0069498D" w:rsidRDefault="00115BB6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ПЕРМЬ</w:t>
      </w:r>
    </w:p>
    <w:p w14:paraId="478D8412" w14:textId="77777777" w:rsidR="00E92784" w:rsidRPr="0069498D" w:rsidRDefault="00E9278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107E0F" w14:textId="63173F8F" w:rsidR="00E92784" w:rsidRPr="0069498D" w:rsidRDefault="00047B3D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2304" wp14:editId="66AF031C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30651"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15BB6">
        <w:rPr>
          <w:rFonts w:ascii="Times New Roman" w:hAnsi="Times New Roman"/>
          <w:b/>
          <w:sz w:val="28"/>
          <w:szCs w:val="28"/>
          <w:lang w:eastAsia="ru-RU"/>
        </w:rPr>
        <w:t>2018</w:t>
      </w:r>
    </w:p>
    <w:p w14:paraId="62C0BEEB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769236D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E92784" w:rsidRPr="0069498D" w:rsidSect="00197E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3780CF36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9A1073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75F0B5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14:paraId="4FA01CEE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82B3BF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7614"/>
        <w:gridCol w:w="1380"/>
      </w:tblGrid>
      <w:tr w:rsidR="00E92784" w:rsidRPr="0069498D" w14:paraId="44FBEB89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4D3685B2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14:paraId="3FB3D94D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14:paraId="71A43E6E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52BF37C1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0F87BE10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659336BD" w14:textId="77777777" w:rsidR="00E92784" w:rsidRPr="0069498D" w:rsidRDefault="00E92784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14:paraId="5BA7E313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566E26D1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0CCAB784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57EEF29B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14:paraId="04DE123B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415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-4</w:t>
            </w:r>
          </w:p>
        </w:tc>
      </w:tr>
      <w:tr w:rsidR="00E92784" w:rsidRPr="0069498D" w14:paraId="1466311D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5AD40168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1246D8B0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14:paraId="42F38C9D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14:paraId="65A60CB7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2F76E35A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7EFCC7E9" w14:textId="77777777" w:rsidR="00E92784" w:rsidRPr="0069498D" w:rsidRDefault="00E92784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14:paraId="428E3C24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14:paraId="653BF668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2E42A7F1" w14:textId="77777777" w:rsidR="00E92784" w:rsidRPr="0069498D" w:rsidRDefault="00E92784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bottom"/>
          </w:tcPr>
          <w:p w14:paraId="4E318BC3" w14:textId="77777777" w:rsidR="00E92784" w:rsidRPr="0069498D" w:rsidRDefault="00E92784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14:paraId="5DCB8F0E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151E5" w:rsidRPr="0069498D" w14:paraId="7E16755D" w14:textId="77777777" w:rsidTr="008E3E16">
        <w:trPr>
          <w:trHeight w:val="981"/>
        </w:trPr>
        <w:tc>
          <w:tcPr>
            <w:tcW w:w="301" w:type="pct"/>
            <w:vAlign w:val="center"/>
          </w:tcPr>
          <w:p w14:paraId="4868EA51" w14:textId="77777777" w:rsidR="004151E5" w:rsidRPr="0069498D" w:rsidRDefault="004151E5" w:rsidP="008E3E16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7BF20CE6" w14:textId="77777777" w:rsidR="004151E5" w:rsidRPr="0069498D" w:rsidRDefault="004151E5" w:rsidP="008E3E16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2.1.Оценочные средства для теоретического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0FE5CDD7" w14:textId="77777777" w:rsidR="004151E5" w:rsidRPr="0069498D" w:rsidRDefault="004151E5" w:rsidP="008E3E16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-30</w:t>
            </w:r>
          </w:p>
        </w:tc>
      </w:tr>
      <w:tr w:rsidR="00E92784" w:rsidRPr="0069498D" w14:paraId="117DA5C8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3EA15CD5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4F732E85" w14:textId="77777777" w:rsidR="00E92784" w:rsidRPr="0069498D" w:rsidRDefault="004151E5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 к тесту</w:t>
            </w:r>
          </w:p>
        </w:tc>
        <w:tc>
          <w:tcPr>
            <w:tcW w:w="721" w:type="pct"/>
            <w:vAlign w:val="center"/>
          </w:tcPr>
          <w:p w14:paraId="10CC87AD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31-37</w:t>
            </w:r>
          </w:p>
        </w:tc>
      </w:tr>
      <w:tr w:rsidR="00E92784" w:rsidRPr="0069498D" w14:paraId="693D5127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1C4DAA66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6A8EBC21" w14:textId="77777777" w:rsidR="00E92784" w:rsidRPr="0069498D" w:rsidRDefault="00E92784" w:rsidP="00F945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Оценочные средства для практического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00D43D38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14:paraId="705F2DC4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E6BB363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E92784" w:rsidRPr="0069498D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14:paraId="54CDA81E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14:paraId="70B767DA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14:paraId="4718180C" w14:textId="77777777" w:rsidR="00E92784" w:rsidRPr="0069498D" w:rsidRDefault="00E92784" w:rsidP="003767C2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9498D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25F55F6" w14:textId="77777777" w:rsidR="00D30348" w:rsidRDefault="00E92784" w:rsidP="003767C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Комплект оценочных средств предназначен для оценки квалификации </w:t>
      </w:r>
    </w:p>
    <w:p w14:paraId="1E716A6D" w14:textId="19CED3F6" w:rsidR="00E92784" w:rsidRPr="0069498D" w:rsidRDefault="00DF4662" w:rsidP="003767C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Электромонтер</w:t>
      </w:r>
      <w:r w:rsidR="00E92784"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33D95">
        <w:rPr>
          <w:rFonts w:ascii="Times New Roman" w:hAnsi="Times New Roman"/>
          <w:b/>
          <w:bCs/>
          <w:sz w:val="28"/>
          <w:szCs w:val="28"/>
          <w:lang w:eastAsia="ru-RU"/>
        </w:rPr>
        <w:t>диспетчерского оборудования и телеавтоматики</w:t>
      </w:r>
    </w:p>
    <w:p w14:paraId="000CA9F3" w14:textId="77777777" w:rsidR="00E92784" w:rsidRPr="0069498D" w:rsidRDefault="00E92784" w:rsidP="003767C2">
      <w:pPr>
        <w:spacing w:before="240" w:after="0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 стандарт</w:t>
      </w:r>
    </w:p>
    <w:p w14:paraId="00E08B4D" w14:textId="77777777" w:rsidR="00E92784" w:rsidRPr="0069498D" w:rsidRDefault="00E92784" w:rsidP="008A1C39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Специалист по оборудованию диспетчерского контроля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» Приказ Министерства труда и социальной защиты РФ от 2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г.  № 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1123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н, </w:t>
      </w:r>
      <w:r w:rsidRPr="0069498D">
        <w:rPr>
          <w:rFonts w:ascii="Times New Roman" w:hAnsi="Times New Roman"/>
          <w:bCs/>
          <w:sz w:val="28"/>
          <w:szCs w:val="28"/>
          <w:lang w:val="en-US" w:eastAsia="ru-RU"/>
        </w:rPr>
        <w:t>p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зарегистрирован в Минюсте России 2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N 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35729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, Номер 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362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в реестре профессиональных стандартов</w:t>
      </w:r>
    </w:p>
    <w:p w14:paraId="414CA90B" w14:textId="3A7CA259" w:rsidR="00E92784" w:rsidRPr="0069498D" w:rsidRDefault="00E92784" w:rsidP="003767C2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Уровень квалификации</w:t>
      </w:r>
      <w:r w:rsidR="00BF1D3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DF4662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14:paraId="34FDE89A" w14:textId="77777777" w:rsidR="00E92784" w:rsidRPr="0069498D" w:rsidRDefault="00E92784" w:rsidP="00EF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</w:t>
      </w:r>
      <w:bookmarkEnd w:id="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E92784" w:rsidRPr="0069498D" w14:paraId="14117EA1" w14:textId="77777777" w:rsidTr="003D2EC8">
        <w:tc>
          <w:tcPr>
            <w:tcW w:w="1600" w:type="pct"/>
          </w:tcPr>
          <w:p w14:paraId="0BD11D70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14:paraId="7062FBB8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14:paraId="205FBE3A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E92784" w:rsidRPr="0069498D" w14:paraId="2C4EF5C2" w14:textId="77777777" w:rsidTr="003D2EC8">
        <w:tc>
          <w:tcPr>
            <w:tcW w:w="1600" w:type="pct"/>
          </w:tcPr>
          <w:p w14:paraId="7E33ABDE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pct"/>
          </w:tcPr>
          <w:p w14:paraId="1F556B7F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3" w:type="pct"/>
          </w:tcPr>
          <w:p w14:paraId="2B09A6C1" w14:textId="77777777" w:rsidR="00E92784" w:rsidRPr="0069498D" w:rsidRDefault="00E92784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2784" w:rsidRPr="00DF4662" w14:paraId="52745D3B" w14:textId="77777777" w:rsidTr="00E13EDE">
        <w:trPr>
          <w:trHeight w:val="975"/>
        </w:trPr>
        <w:tc>
          <w:tcPr>
            <w:tcW w:w="1600" w:type="pct"/>
          </w:tcPr>
          <w:p w14:paraId="6C36DD6E" w14:textId="1C2906D9" w:rsidR="00E92784" w:rsidRPr="00DF4662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466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1. </w:t>
            </w:r>
            <w:r w:rsidR="00DF4662" w:rsidRPr="00DF46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Знания профессионального стандарта</w:t>
            </w:r>
          </w:p>
        </w:tc>
        <w:tc>
          <w:tcPr>
            <w:tcW w:w="1567" w:type="pct"/>
          </w:tcPr>
          <w:p w14:paraId="0FD9A985" w14:textId="77777777" w:rsidR="00E92784" w:rsidRPr="00DF4662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662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2C48FDCD" w14:textId="77777777" w:rsidR="00E92784" w:rsidRPr="00DF4662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3D7AF1" w14:textId="77777777" w:rsidR="00E92784" w:rsidRPr="00DF4662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5CA21E61" w14:textId="261AF7E2" w:rsidR="00E92784" w:rsidRPr="00DF4662" w:rsidRDefault="00DF4662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662">
              <w:rPr>
                <w:rFonts w:ascii="Times New Roman" w:hAnsi="Times New Roman"/>
                <w:bCs/>
                <w:sz w:val="28"/>
                <w:szCs w:val="28"/>
              </w:rPr>
              <w:t>1-5</w:t>
            </w:r>
          </w:p>
        </w:tc>
      </w:tr>
      <w:tr w:rsidR="00E92784" w:rsidRPr="00DF4662" w14:paraId="6BBA9A5A" w14:textId="77777777" w:rsidTr="00E13EDE">
        <w:trPr>
          <w:trHeight w:val="975"/>
        </w:trPr>
        <w:tc>
          <w:tcPr>
            <w:tcW w:w="1600" w:type="pct"/>
          </w:tcPr>
          <w:p w14:paraId="234BAA3F" w14:textId="77777777" w:rsidR="00DF4662" w:rsidRPr="00DF4662" w:rsidRDefault="00E92784" w:rsidP="00DF4662">
            <w:pPr>
              <w:spacing w:after="0" w:line="100" w:lineRule="atLeast"/>
              <w:rPr>
                <w:rFonts w:ascii="Times New Roman" w:eastAsia="NimbusSanL-Regu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F466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2. </w:t>
            </w:r>
            <w:r w:rsidR="00DF4662" w:rsidRPr="00DF4662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  <w:t>Знания  о  системе</w:t>
            </w:r>
          </w:p>
          <w:p w14:paraId="28CEF952" w14:textId="77777777" w:rsidR="00DF4662" w:rsidRPr="00DF4662" w:rsidRDefault="00DF4662" w:rsidP="00DF4662">
            <w:pPr>
              <w:spacing w:after="0" w:line="100" w:lineRule="atLeast"/>
              <w:rPr>
                <w:rFonts w:ascii="Times New Roman" w:eastAsia="NimbusSanL-Regu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F4662">
              <w:rPr>
                <w:rFonts w:ascii="Times New Roman" w:eastAsia="NimbusSanL-Regu" w:hAnsi="Times New Roman"/>
                <w:b/>
                <w:color w:val="000000"/>
                <w:sz w:val="24"/>
                <w:szCs w:val="24"/>
                <w:u w:val="single"/>
              </w:rPr>
              <w:t>диспетчерского контроля лифтов и</w:t>
            </w:r>
            <w:r w:rsidRPr="00DF4662">
              <w:rPr>
                <w:rFonts w:ascii="Times New Roman" w:eastAsia="NimbusSanL-Regu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  <w:t xml:space="preserve">  инженерном </w:t>
            </w:r>
            <w:proofErr w:type="gramStart"/>
            <w:r w:rsidRPr="00DF4662">
              <w:rPr>
                <w:rFonts w:ascii="Times New Roman" w:eastAsia="NimbusSanL-Regu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  <w:t>оборудовании</w:t>
            </w:r>
            <w:proofErr w:type="gramEnd"/>
          </w:p>
          <w:p w14:paraId="55299326" w14:textId="66DC0F81" w:rsidR="00E92784" w:rsidRPr="00DF4662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7" w:type="pct"/>
          </w:tcPr>
          <w:p w14:paraId="36FEF62B" w14:textId="77777777" w:rsidR="00E92784" w:rsidRPr="00DF4662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662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6E368F88" w14:textId="77777777" w:rsidR="00E92784" w:rsidRPr="00DF4662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3E2D5249" w14:textId="4C53BB3B" w:rsidR="00E92784" w:rsidRPr="00DF4662" w:rsidRDefault="00DF4662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662">
              <w:rPr>
                <w:rFonts w:ascii="Times New Roman" w:hAnsi="Times New Roman"/>
                <w:bCs/>
                <w:sz w:val="28"/>
                <w:szCs w:val="28"/>
              </w:rPr>
              <w:t>6-40</w:t>
            </w:r>
          </w:p>
        </w:tc>
      </w:tr>
      <w:tr w:rsidR="00E92784" w:rsidRPr="00DF4662" w14:paraId="6566D0FC" w14:textId="77777777" w:rsidTr="00CE154C">
        <w:trPr>
          <w:trHeight w:val="668"/>
        </w:trPr>
        <w:tc>
          <w:tcPr>
            <w:tcW w:w="1600" w:type="pct"/>
          </w:tcPr>
          <w:p w14:paraId="70C054BF" w14:textId="77777777" w:rsidR="00E92784" w:rsidRPr="00DF4662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466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3. Знания о конструкции лифта, режимах его работы</w:t>
            </w:r>
          </w:p>
        </w:tc>
        <w:tc>
          <w:tcPr>
            <w:tcW w:w="1567" w:type="pct"/>
          </w:tcPr>
          <w:p w14:paraId="1D800C83" w14:textId="77777777" w:rsidR="00E92784" w:rsidRPr="00DF4662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662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546CD16F" w14:textId="77777777" w:rsidR="00E92784" w:rsidRPr="00DF4662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6DAB72FA" w14:textId="48306C91" w:rsidR="00E92784" w:rsidRPr="00DF4662" w:rsidRDefault="00212E12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6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F4662" w:rsidRPr="00DF46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F46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F4662" w:rsidRPr="00DF4662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E92784" w:rsidRPr="00DF4662" w14:paraId="441398F3" w14:textId="77777777" w:rsidTr="00E13EDE">
        <w:trPr>
          <w:trHeight w:val="975"/>
        </w:trPr>
        <w:tc>
          <w:tcPr>
            <w:tcW w:w="1600" w:type="pct"/>
          </w:tcPr>
          <w:p w14:paraId="346C509A" w14:textId="047DB08D" w:rsidR="00E92784" w:rsidRPr="00DF4662" w:rsidRDefault="00E92784" w:rsidP="00DF4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466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4. </w:t>
            </w:r>
            <w:r w:rsidR="00DF4662" w:rsidRPr="00DF46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Знания положений </w:t>
            </w:r>
            <w:r w:rsidR="00DF4662" w:rsidRPr="00DF4662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u w:val="single"/>
              </w:rPr>
              <w:t xml:space="preserve">нормативных документов, </w:t>
            </w:r>
            <w:r w:rsidR="00DF4662" w:rsidRPr="00DF46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регламентирующих деятельность </w:t>
            </w:r>
            <w:r w:rsidR="00DF4662" w:rsidRPr="00DF46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электромонтера</w:t>
            </w:r>
          </w:p>
        </w:tc>
        <w:tc>
          <w:tcPr>
            <w:tcW w:w="1567" w:type="pct"/>
          </w:tcPr>
          <w:p w14:paraId="3A5D03DB" w14:textId="77777777" w:rsidR="00E92784" w:rsidRPr="00DF4662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662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1D69AF38" w14:textId="77777777" w:rsidR="00E92784" w:rsidRPr="00DF4662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7A73B5D5" w14:textId="1BBCED65" w:rsidR="00E92784" w:rsidRPr="00DF4662" w:rsidRDefault="00DF4662" w:rsidP="00EB59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662">
              <w:rPr>
                <w:rFonts w:ascii="Times New Roman" w:hAnsi="Times New Roman"/>
                <w:bCs/>
                <w:sz w:val="28"/>
                <w:szCs w:val="28"/>
              </w:rPr>
              <w:t>71-90</w:t>
            </w:r>
          </w:p>
        </w:tc>
      </w:tr>
      <w:tr w:rsidR="00E92784" w:rsidRPr="00047B3D" w14:paraId="2EA40CDF" w14:textId="77777777" w:rsidTr="00E13EDE">
        <w:trPr>
          <w:trHeight w:val="1095"/>
        </w:trPr>
        <w:tc>
          <w:tcPr>
            <w:tcW w:w="1600" w:type="pct"/>
          </w:tcPr>
          <w:p w14:paraId="17E7B1B1" w14:textId="77777777" w:rsidR="00DF4662" w:rsidRPr="00DF4662" w:rsidRDefault="00E92784" w:rsidP="00DF4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F466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5. </w:t>
            </w:r>
            <w:r w:rsidR="00DF4662" w:rsidRPr="00DF4662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  <w:t>Знания по охране труда</w:t>
            </w:r>
          </w:p>
          <w:p w14:paraId="3EDF83C2" w14:textId="0C7C4ECC" w:rsidR="00E92784" w:rsidRPr="00DF4662" w:rsidRDefault="00E92784" w:rsidP="009F6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7" w:type="pct"/>
          </w:tcPr>
          <w:p w14:paraId="1FCE8F62" w14:textId="77777777" w:rsidR="00E92784" w:rsidRPr="00DF4662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662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14:paraId="525F5746" w14:textId="00721E45" w:rsidR="00E92784" w:rsidRPr="00DF4662" w:rsidRDefault="00DF4662" w:rsidP="003D7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91-105</w:t>
            </w:r>
          </w:p>
        </w:tc>
      </w:tr>
    </w:tbl>
    <w:p w14:paraId="7F8B0501" w14:textId="77777777" w:rsidR="00E92784" w:rsidRPr="00047B3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14:paraId="134BFF5C" w14:textId="77777777" w:rsidR="00E92784" w:rsidRPr="00DF4662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DF4662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14:paraId="659039F8" w14:textId="58576634" w:rsidR="00E92784" w:rsidRPr="00DF4662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F4662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-- </w:t>
      </w:r>
      <w:r w:rsidR="0010314D" w:rsidRPr="00DF4662">
        <w:rPr>
          <w:rFonts w:ascii="Times New Roman" w:hAnsi="Times New Roman"/>
          <w:bCs/>
          <w:i/>
          <w:sz w:val="28"/>
          <w:szCs w:val="28"/>
        </w:rPr>
        <w:t>10</w:t>
      </w:r>
      <w:r w:rsidR="00DF4662" w:rsidRPr="00DF4662">
        <w:rPr>
          <w:rFonts w:ascii="Times New Roman" w:hAnsi="Times New Roman"/>
          <w:bCs/>
          <w:i/>
          <w:sz w:val="28"/>
          <w:szCs w:val="28"/>
        </w:rPr>
        <w:t>5</w:t>
      </w:r>
    </w:p>
    <w:p w14:paraId="690CDF38" w14:textId="77777777" w:rsidR="00E92784" w:rsidRPr="00DF4662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F4662">
        <w:rPr>
          <w:rFonts w:ascii="Times New Roman" w:hAnsi="Times New Roman"/>
          <w:bCs/>
          <w:i/>
          <w:sz w:val="28"/>
          <w:szCs w:val="28"/>
        </w:rPr>
        <w:t>Количество заданий с открытым ответом: -- 0</w:t>
      </w:r>
    </w:p>
    <w:p w14:paraId="2DDC5869" w14:textId="77777777" w:rsidR="00E92784" w:rsidRPr="00DF4662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F4662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соответствия: --0</w:t>
      </w:r>
    </w:p>
    <w:p w14:paraId="793891A7" w14:textId="77777777" w:rsidR="00E92784" w:rsidRPr="0069498D" w:rsidRDefault="00E92784" w:rsidP="00321F6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F4662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последовательности:  --0</w:t>
      </w:r>
    </w:p>
    <w:p w14:paraId="0A38A7E3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</w:p>
    <w:p w14:paraId="3A8D5874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 30 минут</w:t>
      </w:r>
    </w:p>
    <w:p w14:paraId="5B871B54" w14:textId="77777777" w:rsidR="00E92784" w:rsidRDefault="00E92784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B40474" w:rsidRPr="0069498D" w14:paraId="617726C7" w14:textId="77777777" w:rsidTr="00B40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5F5" w14:textId="77777777" w:rsidR="00B40474" w:rsidRPr="0069498D" w:rsidRDefault="00B40474" w:rsidP="00764C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D7" w14:textId="77777777" w:rsidR="00B40474" w:rsidRPr="0069498D" w:rsidRDefault="00B40474" w:rsidP="00764C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5EC" w14:textId="77777777" w:rsidR="00B40474" w:rsidRPr="0069498D" w:rsidRDefault="00B40474" w:rsidP="00764C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B40474" w:rsidRPr="0069498D" w14:paraId="276E484B" w14:textId="77777777" w:rsidTr="00B40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B67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29B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306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0474" w:rsidRPr="0069498D" w14:paraId="0A9955FA" w14:textId="77777777" w:rsidTr="00B40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4A" w14:textId="77777777" w:rsidR="00B40474" w:rsidRPr="00B2622B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Модернизация/ реконструкция оборудования диспетчерских систем</w:t>
            </w:r>
          </w:p>
          <w:p w14:paraId="1E4108F1" w14:textId="77777777" w:rsidR="00B40474" w:rsidRPr="00B2622B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Монтаж оборудования диспетчерских систем</w:t>
            </w:r>
          </w:p>
          <w:p w14:paraId="4000DA25" w14:textId="77777777" w:rsidR="00B40474" w:rsidRPr="00B2622B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-наладка оборудования диспетчерских систем</w:t>
            </w:r>
          </w:p>
          <w:p w14:paraId="7BBD9A0D" w14:textId="77777777" w:rsidR="00B40474" w:rsidRPr="00B2622B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Документальное оформление результатов работ</w:t>
            </w:r>
          </w:p>
          <w:p w14:paraId="33CBD20B" w14:textId="77777777" w:rsidR="00B40474" w:rsidRPr="00B2622B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произвести диагностику (выявления неисправности работы) оборудования</w:t>
            </w:r>
          </w:p>
          <w:p w14:paraId="2D45CA70" w14:textId="77777777" w:rsidR="00B40474" w:rsidRPr="00B2622B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761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Соблюдение последовательности выполнения подготовительных мероприятий </w:t>
            </w:r>
          </w:p>
          <w:p w14:paraId="1E805306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Несоблюдение технологии демонтажа подлежащего модернизации оборудования ДС </w:t>
            </w:r>
          </w:p>
          <w:p w14:paraId="3BFDDE67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Соблюдение использования требований проектной документации на модернизацию, инструкции по монтажу изготовителя  оборудования </w:t>
            </w:r>
          </w:p>
          <w:p w14:paraId="1549EB5D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грамотное выявление неисправности  в функционировании оборудования системы диспетчерского контроля </w:t>
            </w: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(диагностика)</w:t>
            </w:r>
          </w:p>
          <w:p w14:paraId="4FD70F5F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неправильная фиксация результатов проведенной работы в исполнительной документации (журнале приема заявок о неисправностях ДС)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F62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Практические задания </w:t>
            </w:r>
          </w:p>
          <w:p w14:paraId="23702D59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 1,</w:t>
            </w:r>
          </w:p>
          <w:p w14:paraId="21887265" w14:textId="77777777" w:rsidR="00B40474" w:rsidRPr="00B40474" w:rsidRDefault="00B40474" w:rsidP="00B404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0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 2</w:t>
            </w:r>
          </w:p>
        </w:tc>
      </w:tr>
    </w:tbl>
    <w:p w14:paraId="65DF40D1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40C67D00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9498D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9B63222" w14:textId="77777777" w:rsidR="00E92784" w:rsidRPr="0069498D" w:rsidRDefault="00E92784" w:rsidP="00356FD6">
      <w:pPr>
        <w:ind w:firstLine="709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>Кабинет и рабочие места для проведения теоретического экзамена. Возможно применение компьютерных средств для проведения тестирования.</w:t>
      </w:r>
    </w:p>
    <w:p w14:paraId="7DAE009D" w14:textId="77777777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026C">
        <w:rPr>
          <w:rFonts w:ascii="Times New Roman" w:hAnsi="Times New Roman"/>
          <w:iCs/>
          <w:sz w:val="28"/>
          <w:szCs w:val="28"/>
        </w:rPr>
        <w:t xml:space="preserve">Помещение для проведения практической части экзамена должно быть оборудовано моделями и действующими узлами лифта, в том числе дверями шахты и дверями кабины лифта. </w:t>
      </w:r>
      <w:r w:rsidRPr="00F8026C">
        <w:rPr>
          <w:rFonts w:ascii="Times New Roman" w:hAnsi="Times New Roman"/>
          <w:sz w:val="28"/>
          <w:szCs w:val="28"/>
          <w:lang w:eastAsia="ru-RU"/>
        </w:rPr>
        <w:t xml:space="preserve">В наличии должны иметься индивидуальные средства защиты, а также электроизмерительные и простые мерительные и слесарные инструменты. </w:t>
      </w:r>
      <w:r w:rsidRPr="00F8026C">
        <w:rPr>
          <w:rFonts w:ascii="Times New Roman" w:hAnsi="Times New Roman"/>
          <w:iCs/>
          <w:sz w:val="28"/>
          <w:szCs w:val="28"/>
        </w:rPr>
        <w:t>Необходимо обеспечить макет машинного помещения или использовать реальное машинное помещение лифта.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14:paraId="175A8511" w14:textId="77777777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4C845B1" w14:textId="4B260D77" w:rsidR="00047B3D" w:rsidRDefault="00E92784" w:rsidP="003D4AD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14:paraId="638B37C0" w14:textId="0D8311D1" w:rsidR="00F8026C" w:rsidRDefault="00F8026C" w:rsidP="00F8026C">
      <w:pPr>
        <w:pStyle w:val="10"/>
        <w:ind w:left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1. Что входит в трудовые действия 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лектромонтера диспетчерского оборудования и телеавтоматики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?</w:t>
      </w:r>
    </w:p>
    <w:p w14:paraId="6EE6B5C9" w14:textId="77777777" w:rsidR="00F8026C" w:rsidRDefault="00F8026C" w:rsidP="00F8026C">
      <w:pPr>
        <w:pStyle w:val="1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Варианты ответа:</w:t>
      </w:r>
    </w:p>
    <w:p w14:paraId="23D8D596" w14:textId="77777777" w:rsidR="00F8026C" w:rsidRDefault="00F8026C" w:rsidP="00F8026C"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>Проверка исправного состояния оборудования и линий связи;</w:t>
      </w:r>
    </w:p>
    <w:p w14:paraId="50868ED1" w14:textId="77777777" w:rsidR="00F8026C" w:rsidRDefault="00F8026C" w:rsidP="00F8026C"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Составление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графика работы диспетчеров службы диспетчерского контроля</w:t>
      </w:r>
      <w:proofErr w:type="gramEnd"/>
      <w:r>
        <w:rPr>
          <w:rFonts w:ascii="Times New Roman" w:hAnsi="Times New Roman" w:cs="Times New Roman"/>
          <w:color w:val="000000"/>
          <w:sz w:val="24"/>
        </w:rPr>
        <w:t>;</w:t>
      </w:r>
    </w:p>
    <w:p w14:paraId="0B889786" w14:textId="0F73206F" w:rsidR="00047B3D" w:rsidRPr="00F8026C" w:rsidRDefault="00F8026C" w:rsidP="00F8026C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color w:val="000000"/>
          <w:kern w:val="1"/>
          <w:lang w:eastAsia="ar-SA"/>
        </w:rPr>
        <w:t xml:space="preserve">Проверка функционирования двухсторонней переговорной связи. </w:t>
      </w:r>
    </w:p>
    <w:p w14:paraId="07C8FB74" w14:textId="56727C00" w:rsidR="00F8026C" w:rsidRDefault="00F8026C" w:rsidP="00F8026C">
      <w:pPr>
        <w:pStyle w:val="10"/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2. Как часто оборудование диспетчерского комплекса должно подвергаться  периодической проверке на функционирование в период эксплуатации? </w:t>
      </w:r>
    </w:p>
    <w:p w14:paraId="446343DE" w14:textId="77777777" w:rsidR="00F8026C" w:rsidRDefault="00F8026C" w:rsidP="00F8026C">
      <w:pPr>
        <w:pStyle w:val="10"/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Варианты ответа:</w:t>
      </w:r>
    </w:p>
    <w:p w14:paraId="2F2F745D" w14:textId="77777777" w:rsidR="00F8026C" w:rsidRDefault="00F8026C" w:rsidP="00F8026C">
      <w:pPr>
        <w:pStyle w:val="10"/>
        <w:numPr>
          <w:ilvl w:val="0"/>
          <w:numId w:val="105"/>
        </w:numPr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Проверка на функционирование должна выполняться совместно с проведением периодических технических освидетельствований лифтов;</w:t>
      </w:r>
    </w:p>
    <w:p w14:paraId="4A8FF006" w14:textId="77777777" w:rsidR="00F8026C" w:rsidRDefault="00F8026C" w:rsidP="00F8026C">
      <w:pPr>
        <w:pStyle w:val="10"/>
        <w:numPr>
          <w:ilvl w:val="0"/>
          <w:numId w:val="105"/>
        </w:numPr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Проверка составных частей диспетчерского комплекса на функционирование должна выполняться выборочно или после отказов в его работе; </w:t>
      </w:r>
    </w:p>
    <w:p w14:paraId="4EAFEADC" w14:textId="0EF7E0A9" w:rsidR="00F8026C" w:rsidRDefault="00F8026C" w:rsidP="00F8026C">
      <w:pPr>
        <w:pStyle w:val="a3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Проверка на функционирование выполняется не реже 1 раза в 12 месяцев в объеме, определенном эксплуатационной документацией на составные части комплекса.</w:t>
      </w:r>
    </w:p>
    <w:p w14:paraId="24940CAB" w14:textId="06BFA70F" w:rsidR="00F8026C" w:rsidRDefault="00F8026C" w:rsidP="00F8026C">
      <w:pPr>
        <w:pStyle w:val="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F8026C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Укажите 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правильный вариант.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Автоматическое отключение электропитания лифта лифтовым блоком  происходит при формировании состояний:</w:t>
      </w:r>
    </w:p>
    <w:p w14:paraId="5EB6BB49" w14:textId="77777777" w:rsidR="00F8026C" w:rsidRDefault="00F8026C" w:rsidP="00F8026C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Варианты ответа:</w:t>
      </w:r>
    </w:p>
    <w:p w14:paraId="233BBE15" w14:textId="77777777" w:rsidR="00F8026C" w:rsidRDefault="00F8026C" w:rsidP="00F8026C">
      <w:pPr>
        <w:pStyle w:val="10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цепи безопасности»;</w:t>
      </w:r>
    </w:p>
    <w:p w14:paraId="45F7E7F2" w14:textId="77777777" w:rsidR="00F8026C" w:rsidRDefault="00F8026C" w:rsidP="00F8026C">
      <w:pPr>
        <w:pStyle w:val="af6"/>
        <w:numPr>
          <w:ilvl w:val="0"/>
          <w:numId w:val="10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«Несанкционированное движение кабины»,</w:t>
      </w:r>
    </w:p>
    <w:p w14:paraId="528A1138" w14:textId="77777777" w:rsidR="00F8026C" w:rsidRDefault="00F8026C" w:rsidP="00F8026C">
      <w:pPr>
        <w:pStyle w:val="af6"/>
        <w:numPr>
          <w:ilvl w:val="0"/>
          <w:numId w:val="10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«Превышение грузоподъемности»; </w:t>
      </w:r>
    </w:p>
    <w:p w14:paraId="15C3772D" w14:textId="77777777" w:rsidR="00F8026C" w:rsidRDefault="00F8026C" w:rsidP="00F8026C">
      <w:pPr>
        <w:pStyle w:val="af6"/>
        <w:numPr>
          <w:ilvl w:val="0"/>
          <w:numId w:val="10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«Авария привода дверей».</w:t>
      </w:r>
    </w:p>
    <w:p w14:paraId="1DA41052" w14:textId="7D32B5F9" w:rsidR="00F8026C" w:rsidRDefault="00F8026C" w:rsidP="00F8026C">
      <w:pPr>
        <w:pStyle w:val="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4.Технология электросвязи, основанная на организации последовательности каналов передачи для доставки сообщений электросвязи, называется:</w:t>
      </w:r>
      <w:r>
        <w:rPr>
          <w:rFonts w:ascii="Times New Roman" w:hAnsi="Times New Roman" w:cs="Times New Roman"/>
          <w:color w:val="000000"/>
        </w:rPr>
        <w:tab/>
      </w:r>
    </w:p>
    <w:p w14:paraId="3A12ECBC" w14:textId="77777777" w:rsidR="00F8026C" w:rsidRDefault="00F8026C" w:rsidP="00F8026C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Варианты ответа:</w:t>
      </w:r>
    </w:p>
    <w:p w14:paraId="0310C510" w14:textId="77777777" w:rsidR="00F8026C" w:rsidRDefault="00F8026C" w:rsidP="00F8026C">
      <w:pPr>
        <w:pStyle w:val="10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коммутация каналов</w:t>
      </w:r>
    </w:p>
    <w:p w14:paraId="3564A558" w14:textId="77777777" w:rsidR="00F8026C" w:rsidRDefault="00F8026C" w:rsidP="00F8026C">
      <w:pPr>
        <w:pStyle w:val="10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группировка каналов</w:t>
      </w:r>
    </w:p>
    <w:p w14:paraId="7127F317" w14:textId="77777777" w:rsidR="00F8026C" w:rsidRDefault="00F8026C" w:rsidP="00F8026C">
      <w:pPr>
        <w:pStyle w:val="10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приоритезация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данных</w:t>
      </w:r>
    </w:p>
    <w:p w14:paraId="69098BC2" w14:textId="1F4650EF" w:rsidR="00F8026C" w:rsidRPr="00F8026C" w:rsidRDefault="00F8026C" w:rsidP="00F8026C">
      <w:pPr>
        <w:pStyle w:val="af6"/>
        <w:numPr>
          <w:ilvl w:val="0"/>
          <w:numId w:val="10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разделение данных</w:t>
      </w:r>
    </w:p>
    <w:p w14:paraId="3728CDFF" w14:textId="1D7C102A" w:rsidR="00F8026C" w:rsidRDefault="00F8026C" w:rsidP="00F8026C">
      <w:pPr>
        <w:tabs>
          <w:tab w:val="center" w:pos="4677"/>
        </w:tabs>
        <w:spacing w:after="0" w:line="100" w:lineRule="atLeast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5.Характеристики внешней питающей сети должны отвечать назначению лифта и быть: </w:t>
      </w:r>
    </w:p>
    <w:p w14:paraId="337379D1" w14:textId="77777777" w:rsidR="00F8026C" w:rsidRDefault="00F8026C" w:rsidP="00F8026C">
      <w:pPr>
        <w:tabs>
          <w:tab w:val="center" w:pos="4677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Варианты ответа:</w:t>
      </w:r>
    </w:p>
    <w:p w14:paraId="70151A05" w14:textId="77777777" w:rsidR="00F8026C" w:rsidRDefault="00F8026C" w:rsidP="00F8026C">
      <w:pPr>
        <w:numPr>
          <w:ilvl w:val="0"/>
          <w:numId w:val="108"/>
        </w:numPr>
        <w:tabs>
          <w:tab w:val="center" w:pos="4677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1-й категории электроснабжения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4941C83" w14:textId="77777777" w:rsidR="00F8026C" w:rsidRDefault="00F8026C" w:rsidP="00F8026C">
      <w:pPr>
        <w:numPr>
          <w:ilvl w:val="0"/>
          <w:numId w:val="108"/>
        </w:numPr>
        <w:tabs>
          <w:tab w:val="center" w:pos="4677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 ниже 2-й категории электроснабжения;</w:t>
      </w:r>
    </w:p>
    <w:p w14:paraId="679BB5B8" w14:textId="7E00C1BC" w:rsidR="00F8026C" w:rsidRPr="00F8026C" w:rsidRDefault="00F8026C" w:rsidP="00F8026C">
      <w:pPr>
        <w:pStyle w:val="af6"/>
        <w:numPr>
          <w:ilvl w:val="0"/>
          <w:numId w:val="10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3-й категории электроснабжения.</w:t>
      </w:r>
    </w:p>
    <w:p w14:paraId="704D772D" w14:textId="77777777" w:rsidR="00F8026C" w:rsidRDefault="00F8026C" w:rsidP="00F8026C">
      <w:pPr>
        <w:pStyle w:val="11"/>
        <w:spacing w:before="0"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Срабатывание контакта безопасности должно происходить за счет его принудительного размыкания. Укажите неверный вариант ответа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</w:rPr>
        <w:t>из</w:t>
      </w:r>
      <w:proofErr w:type="gramEnd"/>
      <w:r>
        <w:rPr>
          <w:rFonts w:ascii="Times New Roman" w:hAnsi="Times New Roman" w:cs="Times New Roman"/>
          <w:b/>
          <w:bCs/>
          <w:i/>
          <w:color w:val="000000"/>
        </w:rPr>
        <w:t xml:space="preserve"> ниже перечисленных.</w:t>
      </w:r>
    </w:p>
    <w:p w14:paraId="66E1F14E" w14:textId="77777777" w:rsidR="00F8026C" w:rsidRDefault="00F8026C" w:rsidP="00F8026C">
      <w:pPr>
        <w:spacing w:after="0"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Варианты ответа:</w:t>
      </w:r>
    </w:p>
    <w:p w14:paraId="04F33633" w14:textId="77777777" w:rsidR="00F8026C" w:rsidRDefault="00F8026C" w:rsidP="00F8026C">
      <w:pPr>
        <w:numPr>
          <w:ilvl w:val="0"/>
          <w:numId w:val="109"/>
        </w:numPr>
        <w:tabs>
          <w:tab w:val="center" w:pos="4677"/>
        </w:tabs>
        <w:suppressAutoHyphens/>
        <w:spacing w:after="0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допускается параллельно контактам выключателей безопасности включать элементы для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искрогашения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или улучшения коммутации;</w:t>
      </w:r>
    </w:p>
    <w:p w14:paraId="0172F57C" w14:textId="77777777" w:rsidR="00F8026C" w:rsidRDefault="00F8026C" w:rsidP="00F8026C">
      <w:pPr>
        <w:numPr>
          <w:ilvl w:val="0"/>
          <w:numId w:val="109"/>
        </w:numPr>
        <w:tabs>
          <w:tab w:val="center" w:pos="4677"/>
        </w:tabs>
        <w:suppressAutoHyphens/>
        <w:spacing w:after="0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допускается подключение к электрической цепи безопасности устрой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ств дл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я сбора информации; </w:t>
      </w:r>
    </w:p>
    <w:p w14:paraId="4D279B67" w14:textId="3B8E89BD" w:rsidR="00F8026C" w:rsidRPr="00F8026C" w:rsidRDefault="00F8026C" w:rsidP="00F8026C">
      <w:pPr>
        <w:pStyle w:val="af6"/>
        <w:numPr>
          <w:ilvl w:val="0"/>
          <w:numId w:val="10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допускается применение магнитоуправляемых контактов (герконов).</w:t>
      </w:r>
    </w:p>
    <w:p w14:paraId="5A21B268" w14:textId="7FB07CC6" w:rsidR="00F8026C" w:rsidRDefault="00F8026C" w:rsidP="00F8026C">
      <w:pPr>
        <w:tabs>
          <w:tab w:val="center" w:pos="4677"/>
        </w:tabs>
        <w:spacing w:after="0" w:line="10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 w:rsidRPr="00F8026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Что надлежит сделать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электромонтеру диспетчерского оборудования и телеавтоматики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 случае о</w:t>
      </w:r>
      <w:r>
        <w:rPr>
          <w:rFonts w:ascii="Times New Roman" w:eastAsia="Calibri" w:hAnsi="Times New Roman"/>
          <w:b/>
          <w:bCs/>
          <w:i/>
          <w:iCs/>
          <w:color w:val="000000"/>
          <w:spacing w:val="-2"/>
          <w:kern w:val="1"/>
          <w:sz w:val="24"/>
          <w:szCs w:val="24"/>
          <w:lang w:eastAsia="ar-SA"/>
        </w:rPr>
        <w:t>тказа канала переговорной связи</w:t>
      </w:r>
      <w:proofErr w:type="gramStart"/>
      <w:r>
        <w:rPr>
          <w:rFonts w:ascii="Times New Roman" w:eastAsia="Calibri" w:hAnsi="Times New Roman"/>
          <w:b/>
          <w:bCs/>
          <w:i/>
          <w:iCs/>
          <w:color w:val="000000"/>
          <w:spacing w:val="-2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?</w:t>
      </w:r>
      <w:proofErr w:type="gramEnd"/>
    </w:p>
    <w:p w14:paraId="59C62F33" w14:textId="77777777" w:rsidR="00F8026C" w:rsidRDefault="00F8026C" w:rsidP="00F8026C">
      <w:pPr>
        <w:spacing w:after="0" w:line="100" w:lineRule="atLeast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Варианты ответа:</w:t>
      </w:r>
    </w:p>
    <w:p w14:paraId="230D9531" w14:textId="77777777" w:rsidR="00F8026C" w:rsidRDefault="00F8026C" w:rsidP="00F8026C">
      <w:pPr>
        <w:pStyle w:val="af6"/>
        <w:numPr>
          <w:ilvl w:val="0"/>
          <w:numId w:val="103"/>
        </w:numPr>
        <w:tabs>
          <w:tab w:val="center" w:pos="4677"/>
        </w:tabs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первую очередь следует проверить настройки специализированного телефонного аппарата;</w:t>
      </w:r>
    </w:p>
    <w:p w14:paraId="5B212E39" w14:textId="77777777" w:rsidR="00F8026C" w:rsidRDefault="00F8026C" w:rsidP="00F8026C">
      <w:pPr>
        <w:pStyle w:val="af6"/>
        <w:numPr>
          <w:ilvl w:val="0"/>
          <w:numId w:val="103"/>
        </w:numPr>
        <w:tabs>
          <w:tab w:val="center" w:pos="4677"/>
        </w:tabs>
        <w:spacing w:after="0" w:line="10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неисправность может быть связана с обрывом в цепи микрофона/динамика;</w:t>
      </w:r>
    </w:p>
    <w:p w14:paraId="3E58944B" w14:textId="5FEFE568" w:rsidR="00F8026C" w:rsidRPr="00F8026C" w:rsidRDefault="00F8026C" w:rsidP="00F8026C">
      <w:pPr>
        <w:pStyle w:val="af6"/>
        <w:numPr>
          <w:ilvl w:val="0"/>
          <w:numId w:val="103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перечисленное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в пунктах 1 и 2.</w:t>
      </w:r>
    </w:p>
    <w:p w14:paraId="1114B913" w14:textId="45F75F9D" w:rsidR="00F8026C" w:rsidRDefault="00F8026C" w:rsidP="00F8026C">
      <w:pPr>
        <w:pStyle w:val="10"/>
        <w:widowControl w:val="0"/>
        <w:shd w:val="clear" w:color="auto" w:fill="FFFFFF"/>
        <w:spacing w:after="0" w:line="317" w:lineRule="exact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8.</w:t>
      </w:r>
      <w:r w:rsidRPr="00F8026C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 случае плохой слышимости абонента диспетчером (или наоборот) и  отключения с АРМ диспетчерского пункта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подъемной платформы для инвалидов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лектромонтеру диспетчерского оборудования и телеавтоматики необходимо проверить:</w:t>
      </w:r>
    </w:p>
    <w:p w14:paraId="630CCD84" w14:textId="77777777" w:rsidR="00F8026C" w:rsidRDefault="00F8026C" w:rsidP="00F8026C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Варианты ответа:</w:t>
      </w:r>
    </w:p>
    <w:p w14:paraId="7D3522F5" w14:textId="77777777" w:rsidR="00F8026C" w:rsidRDefault="00F8026C" w:rsidP="00F8026C">
      <w:pPr>
        <w:widowControl w:val="0"/>
        <w:numPr>
          <w:ilvl w:val="0"/>
          <w:numId w:val="110"/>
        </w:numPr>
        <w:shd w:val="clear" w:color="auto" w:fill="FFFFFF"/>
        <w:tabs>
          <w:tab w:val="left" w:pos="139"/>
        </w:tabs>
        <w:suppressAutoHyphens/>
        <w:spacing w:after="0" w:line="317" w:lineRule="exact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двустороннюю переговорную связь между грузонесущим устройством подъемной платформы для инвалидов и местом нахождения квалифицированного персонала;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7A8B0151" w14:textId="77777777" w:rsidR="00F8026C" w:rsidRDefault="00F8026C" w:rsidP="00F8026C">
      <w:pPr>
        <w:widowControl w:val="0"/>
        <w:numPr>
          <w:ilvl w:val="0"/>
          <w:numId w:val="110"/>
        </w:numPr>
        <w:shd w:val="clear" w:color="auto" w:fill="FFFFFF"/>
        <w:tabs>
          <w:tab w:val="left" w:pos="139"/>
        </w:tabs>
        <w:suppressAutoHyphens/>
        <w:spacing w:after="0" w:line="317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состояние на отказ концентратора (лифтового блока)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;</w:t>
      </w:r>
    </w:p>
    <w:p w14:paraId="3902E8A3" w14:textId="2FC3BFF4" w:rsidR="00F8026C" w:rsidRPr="00F8026C" w:rsidRDefault="00F8026C" w:rsidP="00F8026C">
      <w:pPr>
        <w:pStyle w:val="af6"/>
        <w:numPr>
          <w:ilvl w:val="0"/>
          <w:numId w:val="1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видеонаблюдение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4C2131A2" w14:textId="31A44324" w:rsidR="00F8026C" w:rsidRDefault="00F8026C" w:rsidP="00F8026C">
      <w:pPr>
        <w:pStyle w:val="10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9.</w:t>
      </w:r>
      <w:r w:rsidRPr="00F8026C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Укажите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все правильные варианты.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Что из ниже перечисленного не допускается:</w:t>
      </w:r>
    </w:p>
    <w:p w14:paraId="3079F57C" w14:textId="77777777" w:rsidR="00F8026C" w:rsidRDefault="00F8026C" w:rsidP="00F8026C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Варианты ответа:</w:t>
      </w:r>
    </w:p>
    <w:p w14:paraId="51CB6386" w14:textId="77777777" w:rsidR="00F8026C" w:rsidRDefault="00F8026C" w:rsidP="00F8026C">
      <w:pPr>
        <w:pStyle w:val="10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дистанционное включение лифта с диспетчерского пункта;</w:t>
      </w:r>
    </w:p>
    <w:p w14:paraId="02B5DE7B" w14:textId="77777777" w:rsidR="00F8026C" w:rsidRDefault="00F8026C" w:rsidP="00F8026C">
      <w:pPr>
        <w:pStyle w:val="10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лифтов без диспетчерского контроля; </w:t>
      </w:r>
    </w:p>
    <w:p w14:paraId="1624BD26" w14:textId="77777777" w:rsidR="00F8026C" w:rsidRDefault="00F8026C" w:rsidP="00F8026C">
      <w:pPr>
        <w:pStyle w:val="10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производить аварийное отключение диспетчерского комплекса 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происшествий;</w:t>
      </w:r>
    </w:p>
    <w:p w14:paraId="39AB717D" w14:textId="6299885C" w:rsidR="00F8026C" w:rsidRDefault="00F8026C" w:rsidP="00F8026C">
      <w:pPr>
        <w:pStyle w:val="af6"/>
        <w:numPr>
          <w:ilvl w:val="0"/>
          <w:numId w:val="1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лифтов, подключенных к диспетчерскому пульту, если не работает двусторонняя переговорная связь или не поступают сигналы с лифта на пульт диспетчера.</w:t>
      </w:r>
    </w:p>
    <w:p w14:paraId="1ADFDB2E" w14:textId="77777777" w:rsidR="00F8026C" w:rsidRDefault="00F8026C" w:rsidP="00F8026C">
      <w:pPr>
        <w:tabs>
          <w:tab w:val="center" w:pos="4677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Какая группы по электробезопасности должна быть у электромонтера диспетчерского оборудования и телеавтоматики?</w:t>
      </w:r>
    </w:p>
    <w:p w14:paraId="18E83C2B" w14:textId="77777777" w:rsidR="00F8026C" w:rsidRDefault="00F8026C" w:rsidP="00F8026C">
      <w:pPr>
        <w:spacing w:after="0" w:line="100" w:lineRule="atLeast"/>
        <w:ind w:left="273" w:right="13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Варианты ответа:</w:t>
      </w:r>
    </w:p>
    <w:p w14:paraId="205909E6" w14:textId="77777777" w:rsidR="00F8026C" w:rsidRDefault="00F8026C" w:rsidP="00F8026C">
      <w:pPr>
        <w:numPr>
          <w:ilvl w:val="0"/>
          <w:numId w:val="112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не ниже 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802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группы;</w:t>
      </w:r>
    </w:p>
    <w:p w14:paraId="12DD92F3" w14:textId="77777777" w:rsidR="00F8026C" w:rsidRDefault="00F8026C" w:rsidP="00F8026C">
      <w:pPr>
        <w:numPr>
          <w:ilvl w:val="0"/>
          <w:numId w:val="112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не ниже II</w:t>
      </w:r>
      <w:r w:rsidRPr="00F802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группы;</w:t>
      </w:r>
    </w:p>
    <w:p w14:paraId="62DB3059" w14:textId="6B88AA3E" w:rsidR="00F8026C" w:rsidRDefault="00F8026C" w:rsidP="00F8026C">
      <w:pPr>
        <w:pStyle w:val="af6"/>
        <w:numPr>
          <w:ilvl w:val="0"/>
          <w:numId w:val="11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не ниже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</w:t>
      </w:r>
      <w:r w:rsidRPr="00F802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группы.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</w:p>
    <w:p w14:paraId="010BE638" w14:textId="50213250" w:rsidR="00F8026C" w:rsidRPr="00047B3D" w:rsidRDefault="00F8026C" w:rsidP="00F8026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6BCFC6E" w14:textId="0E6A20F4" w:rsidR="00E92784" w:rsidRPr="0069498D" w:rsidRDefault="00E92784" w:rsidP="008F70EB">
      <w:pPr>
        <w:spacing w:before="120" w:after="12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2B2CEADE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753B177E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14:paraId="3C927EED" w14:textId="476E93C9" w:rsidR="00D90EA8" w:rsidRPr="00D90EA8" w:rsidRDefault="00E92784" w:rsidP="007973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lastRenderedPageBreak/>
        <w:t>1</w:t>
      </w:r>
      <w:r w:rsidRPr="00D90EA8">
        <w:rPr>
          <w:rFonts w:ascii="Times New Roman" w:hAnsi="Times New Roman"/>
          <w:sz w:val="28"/>
          <w:szCs w:val="28"/>
        </w:rPr>
        <w:t xml:space="preserve">. </w:t>
      </w:r>
      <w:r w:rsidR="00D90EA8" w:rsidRPr="00D90EA8">
        <w:rPr>
          <w:rFonts w:ascii="Times New Roman" w:hAnsi="Times New Roman"/>
          <w:bCs/>
          <w:color w:val="000000"/>
          <w:sz w:val="28"/>
          <w:szCs w:val="28"/>
        </w:rPr>
        <w:t>Провести  прокладку жгутов проводов и кабельной линии при установке лифтового блока</w:t>
      </w:r>
      <w:r w:rsidR="00D90EA8" w:rsidRPr="00D90EA8">
        <w:rPr>
          <w:rFonts w:ascii="Times New Roman" w:hAnsi="Times New Roman"/>
          <w:sz w:val="28"/>
          <w:szCs w:val="28"/>
        </w:rPr>
        <w:t xml:space="preserve">. </w:t>
      </w:r>
    </w:p>
    <w:p w14:paraId="39B6F4D5" w14:textId="386E7CBF" w:rsidR="00D90EA8" w:rsidRPr="00D90EA8" w:rsidRDefault="00E92784" w:rsidP="0079739E">
      <w:pPr>
        <w:spacing w:after="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D90EA8">
        <w:rPr>
          <w:rFonts w:ascii="Times New Roman" w:hAnsi="Times New Roman"/>
          <w:sz w:val="28"/>
          <w:szCs w:val="28"/>
        </w:rPr>
        <w:t xml:space="preserve">2. Провести </w:t>
      </w:r>
      <w:r w:rsidR="00D90EA8"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монтаж </w:t>
      </w:r>
      <w:r w:rsidR="00F766C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оборудования ДС, установленного в кабине лифта</w:t>
      </w:r>
      <w:r w:rsidR="00D90EA8"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,</w:t>
      </w:r>
      <w:r w:rsidR="00F766C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провести проверку функционирования</w:t>
      </w:r>
      <w:r w:rsidR="00D90EA8"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двухсторонней переговорной </w:t>
      </w:r>
      <w:proofErr w:type="gramStart"/>
      <w:r w:rsidR="00D90EA8"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связи-кабина</w:t>
      </w:r>
      <w:proofErr w:type="gramEnd"/>
      <w:r w:rsidR="00D90EA8"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лифта-диспетчер.</w:t>
      </w:r>
    </w:p>
    <w:p w14:paraId="68FDAD86" w14:textId="0341D704" w:rsidR="00E92784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 xml:space="preserve">3. </w:t>
      </w:r>
      <w:r w:rsidR="00D90EA8"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Провести регулировку </w:t>
      </w:r>
      <w:r w:rsidR="00F766C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функционирования выключателя контроля дверей шахты «охрана шахты», входящего в состав диспетчерского комплекса «Обь» </w:t>
      </w:r>
    </w:p>
    <w:p w14:paraId="5F8A5D18" w14:textId="0A15D855" w:rsidR="00E92784" w:rsidRPr="00C627E5" w:rsidRDefault="00D90EA8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C627E5">
        <w:rPr>
          <w:rFonts w:ascii="Cambria" w:hAnsi="Cambria"/>
          <w:sz w:val="28"/>
          <w:szCs w:val="28"/>
        </w:rPr>
        <w:t xml:space="preserve">. </w:t>
      </w:r>
      <w:r w:rsidR="00E92784" w:rsidRPr="00C627E5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14:paraId="5A223962" w14:textId="77777777"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00525E" w14:textId="77777777" w:rsidR="00E92784" w:rsidRPr="0069498D" w:rsidRDefault="00E92784" w:rsidP="00270825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14:paraId="1D64E453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>Время выполнения:</w:t>
      </w:r>
      <w:r w:rsidRPr="0069498D">
        <w:rPr>
          <w:rFonts w:ascii="Times New Roman" w:hAnsi="Times New Roman"/>
          <w:sz w:val="28"/>
          <w:szCs w:val="28"/>
          <w:lang w:eastAsia="ru-RU"/>
        </w:rPr>
        <w:t>45 минут</w:t>
      </w:r>
    </w:p>
    <w:p w14:paraId="42980783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14:paraId="5D6511BE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дверей шахты;</w:t>
      </w:r>
    </w:p>
    <w:p w14:paraId="0966881C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автоматическими дверями;</w:t>
      </w:r>
    </w:p>
    <w:p w14:paraId="3D8044BB" w14:textId="77777777"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14:paraId="7CD99A5D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 линейка металлическая, рулетка);</w:t>
      </w:r>
    </w:p>
    <w:p w14:paraId="4303D939" w14:textId="77777777"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14:paraId="05B127DE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Производственная инструкция электромеханика по лифтам;</w:t>
      </w:r>
    </w:p>
    <w:p w14:paraId="7853200D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РФ  ГОСТ 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 53780-2010 «Лифты. Общие требования безопасности к устройству и установке».</w:t>
      </w:r>
    </w:p>
    <w:p w14:paraId="2801799A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14:paraId="6125A039" w14:textId="77777777" w:rsidTr="00F766C8"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</w:tcPr>
          <w:p w14:paraId="5BA2CB8E" w14:textId="77777777"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14:paraId="21D9C796" w14:textId="77777777" w:rsidTr="00DC218B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7F2C9" w14:textId="77777777"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14:paraId="08698769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92AB" w14:textId="6C2F6CE5" w:rsidR="00E92784" w:rsidRPr="0069498D" w:rsidRDefault="00E92784" w:rsidP="00D90EA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Соблюдение последовательности действий по </w:t>
                  </w:r>
                  <w:r w:rsidR="00D90E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подготовительным мероприятиям</w:t>
                  </w:r>
                </w:p>
              </w:tc>
            </w:tr>
            <w:tr w:rsidR="00E92784" w:rsidRPr="0069498D" w14:paraId="6A4ACDFE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C8017" w14:textId="727176FD" w:rsidR="00E92784" w:rsidRPr="0069498D" w:rsidRDefault="00E92784" w:rsidP="00D90E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Соблюдение правил охраны труда и безопасных приемов выполнения работ </w:t>
                  </w:r>
                </w:p>
              </w:tc>
            </w:tr>
            <w:tr w:rsidR="00E92784" w:rsidRPr="0069498D" w14:paraId="2D37B782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68BB" w14:textId="77777777" w:rsidR="00E92784" w:rsidRPr="0069498D" w:rsidRDefault="00E92784" w:rsidP="009C67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D90EA8" w:rsidRPr="0069498D" w14:paraId="59716C29" w14:textId="77777777" w:rsidTr="00764CF3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1CF7A" w14:textId="77777777" w:rsidR="00D90EA8" w:rsidRPr="0069498D" w:rsidRDefault="00D90EA8" w:rsidP="00764C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не нарушения технологии демонтажа подлежащего модернизации оборудования</w:t>
                  </w:r>
                </w:p>
              </w:tc>
            </w:tr>
            <w:tr w:rsidR="00E92784" w:rsidRPr="0069498D" w14:paraId="6DE1525F" w14:textId="77777777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CD71" w14:textId="50BD6B3D" w:rsidR="00E92784" w:rsidRPr="0069498D" w:rsidRDefault="00D90EA8" w:rsidP="00D90E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использования требований проектной документации на модернизацию</w:t>
                  </w:r>
                </w:p>
              </w:tc>
            </w:tr>
            <w:tr w:rsidR="00E92784" w:rsidRPr="0069498D" w14:paraId="4AF59CFC" w14:textId="77777777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1FD0C" w14:textId="0DC7EF96" w:rsidR="00E92784" w:rsidRPr="0069498D" w:rsidRDefault="00D90EA8" w:rsidP="009C67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Соблюдение правильности выявления неисправности в функционировании оборудования системы диспетчерского контроля</w:t>
                  </w:r>
                </w:p>
              </w:tc>
            </w:tr>
          </w:tbl>
          <w:p w14:paraId="7018E6DE" w14:textId="77777777" w:rsidR="00BB67D6" w:rsidRPr="0069498D" w:rsidRDefault="00BB67D6" w:rsidP="00BB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положениям профессионального стандарта в части трудовой функции   </w:t>
            </w:r>
          </w:p>
          <w:p w14:paraId="065DD5C7" w14:textId="3B4E5D2B" w:rsidR="00BB67D6" w:rsidRPr="0069498D" w:rsidRDefault="00BB67D6" w:rsidP="00BB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/01.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Осмотр оборудования линий связи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диспетчерских систем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8DEE1F9" w14:textId="0B890E86" w:rsidR="00BB67D6" w:rsidRPr="0069498D" w:rsidRDefault="00BB67D6" w:rsidP="00BB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.5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Обслуживание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линий связи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диспетчерских систем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798FED83" w14:textId="309627FE" w:rsidR="00BB67D6" w:rsidRDefault="00BB67D6" w:rsidP="00BB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работ по ремонту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оборудования диспетчерских систем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В/0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.5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работ по ремонту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/замене линий связи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диспетчерских систем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принимается при количество набра</w:t>
            </w:r>
            <w:bookmarkStart w:id="25" w:name="_GoBack"/>
            <w:bookmarkEnd w:id="25"/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нных баллов 3-4 при условии положительной оценки за «Соблюдение правил охраны труда и безопасных приемов выполнения работ»;</w:t>
            </w:r>
            <w:proofErr w:type="gramEnd"/>
          </w:p>
          <w:p w14:paraId="4B94517A" w14:textId="77777777"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6C29046" w14:textId="563B5F35" w:rsidR="00751C69" w:rsidRP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B809FE4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92784" w:rsidRPr="0069498D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7D17" w14:textId="77777777" w:rsidR="0063407A" w:rsidRDefault="0063407A" w:rsidP="00C34705">
      <w:pPr>
        <w:spacing w:after="0" w:line="240" w:lineRule="auto"/>
      </w:pPr>
      <w:r>
        <w:separator/>
      </w:r>
    </w:p>
  </w:endnote>
  <w:endnote w:type="continuationSeparator" w:id="0">
    <w:p w14:paraId="7808FC07" w14:textId="77777777" w:rsidR="0063407A" w:rsidRDefault="0063407A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SanL-Regu"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ECEC" w14:textId="77777777" w:rsidR="00DF4662" w:rsidRDefault="00DF4662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766C8">
      <w:rPr>
        <w:noProof/>
      </w:rPr>
      <w:t>- 5 -</w:t>
    </w:r>
    <w:r>
      <w:rPr>
        <w:noProof/>
      </w:rPr>
      <w:fldChar w:fldCharType="end"/>
    </w:r>
  </w:p>
  <w:p w14:paraId="5974D8AC" w14:textId="77777777" w:rsidR="00DF4662" w:rsidRDefault="00DF46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0E03" w14:textId="77777777" w:rsidR="0063407A" w:rsidRDefault="0063407A" w:rsidP="00C34705">
      <w:pPr>
        <w:spacing w:after="0" w:line="240" w:lineRule="auto"/>
      </w:pPr>
      <w:r>
        <w:separator/>
      </w:r>
    </w:p>
  </w:footnote>
  <w:footnote w:type="continuationSeparator" w:id="0">
    <w:p w14:paraId="68275452" w14:textId="77777777" w:rsidR="0063407A" w:rsidRDefault="0063407A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F4B8" w14:textId="77777777" w:rsidR="00DF4662" w:rsidRDefault="00DF4662" w:rsidP="00DF4662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24E30598" w14:textId="77777777" w:rsidR="00DF4662" w:rsidRPr="00F65384" w:rsidRDefault="00DF4662" w:rsidP="00DF4662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14:paraId="2F40CF70" w14:textId="75DF50FD" w:rsidR="00DF4662" w:rsidRPr="00375D74" w:rsidRDefault="00DF4662" w:rsidP="000706EE">
    <w:pPr>
      <w:rPr>
        <w:rFonts w:ascii="Times New Roman" w:hAnsi="Times New Roman"/>
        <w:sz w:val="24"/>
        <w:szCs w:val="24"/>
      </w:rPr>
    </w:pPr>
  </w:p>
  <w:p w14:paraId="6462BB73" w14:textId="77777777" w:rsidR="00DF4662" w:rsidRDefault="00DF46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2853A" w14:textId="77777777" w:rsidR="00DF4662" w:rsidRDefault="00DF4662" w:rsidP="00DF4662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6CEDE546" w14:textId="77777777" w:rsidR="00DF4662" w:rsidRPr="00F65384" w:rsidRDefault="00DF4662" w:rsidP="00DF4662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14:paraId="5F69D38B" w14:textId="3280EBCB" w:rsidR="00DF4662" w:rsidRPr="00375D74" w:rsidRDefault="00DF4662" w:rsidP="000706EE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4EAB4E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  <w:dstrike w:val="0"/>
        <w:color w:val="auto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2"/>
    <w:multiLevelType w:val="multilevel"/>
    <w:tmpl w:val="2280EF28"/>
    <w:name w:val="WW8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793"/>
        </w:tabs>
        <w:ind w:left="27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873"/>
        </w:tabs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</w:abstractNum>
  <w:abstractNum w:abstractNumId="2">
    <w:nsid w:val="00000003"/>
    <w:multiLevelType w:val="multilevel"/>
    <w:tmpl w:val="E9EED46E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793"/>
        </w:tabs>
        <w:ind w:left="27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873"/>
        </w:tabs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</w:abstractNum>
  <w:abstractNum w:abstractNumId="3">
    <w:nsid w:val="00000004"/>
    <w:multiLevelType w:val="multilevel"/>
    <w:tmpl w:val="4A34311E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spacing w:val="-1"/>
        <w:kern w:val="1"/>
        <w:sz w:val="24"/>
        <w:szCs w:val="24"/>
        <w:lang w:val="en-US" w:eastAsia="ar-SA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</w:abstractNum>
  <w:abstractNum w:abstractNumId="6">
    <w:nsid w:val="00000007"/>
    <w:multiLevelType w:val="multilevel"/>
    <w:tmpl w:val="6E204EA0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</w:abstractNum>
  <w:abstractNum w:abstractNumId="7">
    <w:nsid w:val="00000008"/>
    <w:multiLevelType w:val="multilevel"/>
    <w:tmpl w:val="CC8C92E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spacing w:val="-1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</w:abstractNum>
  <w:abstractNum w:abstractNumId="8">
    <w:nsid w:val="00000009"/>
    <w:multiLevelType w:val="multilevel"/>
    <w:tmpl w:val="FC281D68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2203988"/>
    <w:multiLevelType w:val="hybridMultilevel"/>
    <w:tmpl w:val="488EF9B4"/>
    <w:lvl w:ilvl="0" w:tplc="41BAECC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49B6D65"/>
    <w:multiLevelType w:val="hybridMultilevel"/>
    <w:tmpl w:val="263E834E"/>
    <w:lvl w:ilvl="0" w:tplc="41BAECC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9401871"/>
    <w:multiLevelType w:val="hybridMultilevel"/>
    <w:tmpl w:val="D5D878F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577C2B"/>
    <w:multiLevelType w:val="hybridMultilevel"/>
    <w:tmpl w:val="268AD5F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A02A9"/>
    <w:multiLevelType w:val="hybridMultilevel"/>
    <w:tmpl w:val="36EEBEA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076EEF"/>
    <w:multiLevelType w:val="hybridMultilevel"/>
    <w:tmpl w:val="5A2EF2D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13F4661"/>
    <w:multiLevelType w:val="hybridMultilevel"/>
    <w:tmpl w:val="9B5A6C4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4D4FC0"/>
    <w:multiLevelType w:val="hybridMultilevel"/>
    <w:tmpl w:val="D5E65E86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A6244D"/>
    <w:multiLevelType w:val="hybridMultilevel"/>
    <w:tmpl w:val="F9C8F26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8C26E2"/>
    <w:multiLevelType w:val="hybridMultilevel"/>
    <w:tmpl w:val="CEB21B8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74C6ABC"/>
    <w:multiLevelType w:val="hybridMultilevel"/>
    <w:tmpl w:val="E126FE8E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CE3D5D"/>
    <w:multiLevelType w:val="hybridMultilevel"/>
    <w:tmpl w:val="3568671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99C3CB3"/>
    <w:multiLevelType w:val="hybridMultilevel"/>
    <w:tmpl w:val="F3BE4E1A"/>
    <w:lvl w:ilvl="0" w:tplc="41BAECC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19B433BB"/>
    <w:multiLevelType w:val="hybridMultilevel"/>
    <w:tmpl w:val="4C0CDE06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F75009"/>
    <w:multiLevelType w:val="hybridMultilevel"/>
    <w:tmpl w:val="F3C68CB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B7F1F03"/>
    <w:multiLevelType w:val="hybridMultilevel"/>
    <w:tmpl w:val="3024224A"/>
    <w:lvl w:ilvl="0" w:tplc="41BAECCA">
      <w:start w:val="1"/>
      <w:numFmt w:val="russianLower"/>
      <w:lvlText w:val="%1)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21934B97"/>
    <w:multiLevelType w:val="hybridMultilevel"/>
    <w:tmpl w:val="CA50DD1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20F5783"/>
    <w:multiLevelType w:val="hybridMultilevel"/>
    <w:tmpl w:val="79821594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2C75EF1"/>
    <w:multiLevelType w:val="hybridMultilevel"/>
    <w:tmpl w:val="BA001C6C"/>
    <w:lvl w:ilvl="0" w:tplc="41BAECCA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22DE4E4D"/>
    <w:multiLevelType w:val="hybridMultilevel"/>
    <w:tmpl w:val="3102769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2DF0C99"/>
    <w:multiLevelType w:val="hybridMultilevel"/>
    <w:tmpl w:val="200CD72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36E7014"/>
    <w:multiLevelType w:val="hybridMultilevel"/>
    <w:tmpl w:val="E13AEFB4"/>
    <w:lvl w:ilvl="0" w:tplc="41BAECC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3BE6522"/>
    <w:multiLevelType w:val="hybridMultilevel"/>
    <w:tmpl w:val="D60C343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51555B0"/>
    <w:multiLevelType w:val="hybridMultilevel"/>
    <w:tmpl w:val="4E7200CE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6EC64CB"/>
    <w:multiLevelType w:val="hybridMultilevel"/>
    <w:tmpl w:val="6AF8291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3E26EB"/>
    <w:multiLevelType w:val="hybridMultilevel"/>
    <w:tmpl w:val="F5C88A28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DF6337"/>
    <w:multiLevelType w:val="hybridMultilevel"/>
    <w:tmpl w:val="77F0CF5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E8790E"/>
    <w:multiLevelType w:val="hybridMultilevel"/>
    <w:tmpl w:val="47084C2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9A54D0D"/>
    <w:multiLevelType w:val="hybridMultilevel"/>
    <w:tmpl w:val="DFC64F7C"/>
    <w:lvl w:ilvl="0" w:tplc="D496F8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9FF5A3D"/>
    <w:multiLevelType w:val="hybridMultilevel"/>
    <w:tmpl w:val="FB6270A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A9B48A3"/>
    <w:multiLevelType w:val="hybridMultilevel"/>
    <w:tmpl w:val="2916A3F4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AA66535"/>
    <w:multiLevelType w:val="hybridMultilevel"/>
    <w:tmpl w:val="06B0EA32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6344E"/>
    <w:multiLevelType w:val="hybridMultilevel"/>
    <w:tmpl w:val="A04046D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CEC0F1B"/>
    <w:multiLevelType w:val="hybridMultilevel"/>
    <w:tmpl w:val="C43CB862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0B402E"/>
    <w:multiLevelType w:val="hybridMultilevel"/>
    <w:tmpl w:val="FB8CB07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D0D7C86"/>
    <w:multiLevelType w:val="hybridMultilevel"/>
    <w:tmpl w:val="D9FAD954"/>
    <w:lvl w:ilvl="0" w:tplc="41BAECC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2D1B2653"/>
    <w:multiLevelType w:val="hybridMultilevel"/>
    <w:tmpl w:val="5630CAA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D654085"/>
    <w:multiLevelType w:val="hybridMultilevel"/>
    <w:tmpl w:val="DD209B5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75C74"/>
    <w:multiLevelType w:val="hybridMultilevel"/>
    <w:tmpl w:val="1EBECC76"/>
    <w:lvl w:ilvl="0" w:tplc="41BAECC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DCA62CC"/>
    <w:multiLevelType w:val="hybridMultilevel"/>
    <w:tmpl w:val="467A329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EBE6202"/>
    <w:multiLevelType w:val="hybridMultilevel"/>
    <w:tmpl w:val="B4D877F0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FB7DBE"/>
    <w:multiLevelType w:val="hybridMultilevel"/>
    <w:tmpl w:val="EE746A2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FAC2118"/>
    <w:multiLevelType w:val="hybridMultilevel"/>
    <w:tmpl w:val="B84E329A"/>
    <w:lvl w:ilvl="0" w:tplc="41BAECC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31A118D2"/>
    <w:multiLevelType w:val="hybridMultilevel"/>
    <w:tmpl w:val="21E8444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28148B6"/>
    <w:multiLevelType w:val="hybridMultilevel"/>
    <w:tmpl w:val="297CF7E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618009C"/>
    <w:multiLevelType w:val="hybridMultilevel"/>
    <w:tmpl w:val="D20210F4"/>
    <w:lvl w:ilvl="0" w:tplc="41BAECCA">
      <w:start w:val="1"/>
      <w:numFmt w:val="russianLow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37143333"/>
    <w:multiLevelType w:val="hybridMultilevel"/>
    <w:tmpl w:val="5426CDEA"/>
    <w:lvl w:ilvl="0" w:tplc="41BAECC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37270F17"/>
    <w:multiLevelType w:val="hybridMultilevel"/>
    <w:tmpl w:val="2FB6E052"/>
    <w:lvl w:ilvl="0" w:tplc="41BAECC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37433275"/>
    <w:multiLevelType w:val="hybridMultilevel"/>
    <w:tmpl w:val="714E441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7795B1A"/>
    <w:multiLevelType w:val="hybridMultilevel"/>
    <w:tmpl w:val="846CA9E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97D2261"/>
    <w:multiLevelType w:val="hybridMultilevel"/>
    <w:tmpl w:val="142E926C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9FD4E64"/>
    <w:multiLevelType w:val="hybridMultilevel"/>
    <w:tmpl w:val="B9489E9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CD191F"/>
    <w:multiLevelType w:val="hybridMultilevel"/>
    <w:tmpl w:val="8218794E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B282561"/>
    <w:multiLevelType w:val="hybridMultilevel"/>
    <w:tmpl w:val="1700D92C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C6825B2"/>
    <w:multiLevelType w:val="hybridMultilevel"/>
    <w:tmpl w:val="5D56189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E9F101A"/>
    <w:multiLevelType w:val="hybridMultilevel"/>
    <w:tmpl w:val="387C616C"/>
    <w:lvl w:ilvl="0" w:tplc="41BAECC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EDD56CA"/>
    <w:multiLevelType w:val="hybridMultilevel"/>
    <w:tmpl w:val="1C1828B6"/>
    <w:lvl w:ilvl="0" w:tplc="4A2CE34E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1DD7FB6"/>
    <w:multiLevelType w:val="hybridMultilevel"/>
    <w:tmpl w:val="D962290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38C107E"/>
    <w:multiLevelType w:val="hybridMultilevel"/>
    <w:tmpl w:val="FBC2E22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4900661"/>
    <w:multiLevelType w:val="hybridMultilevel"/>
    <w:tmpl w:val="9AAE81C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644641A"/>
    <w:multiLevelType w:val="hybridMultilevel"/>
    <w:tmpl w:val="04C666F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87028D2"/>
    <w:multiLevelType w:val="hybridMultilevel"/>
    <w:tmpl w:val="8B08431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4A2B0E40"/>
    <w:multiLevelType w:val="hybridMultilevel"/>
    <w:tmpl w:val="E62CD2B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4A5A3334"/>
    <w:multiLevelType w:val="hybridMultilevel"/>
    <w:tmpl w:val="00F8689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B4D0CC1"/>
    <w:multiLevelType w:val="hybridMultilevel"/>
    <w:tmpl w:val="1E8A1FC6"/>
    <w:lvl w:ilvl="0" w:tplc="41BAECCA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>
    <w:nsid w:val="4C703B60"/>
    <w:multiLevelType w:val="hybridMultilevel"/>
    <w:tmpl w:val="953A794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0784FB6"/>
    <w:multiLevelType w:val="hybridMultilevel"/>
    <w:tmpl w:val="17127F4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2931762"/>
    <w:multiLevelType w:val="hybridMultilevel"/>
    <w:tmpl w:val="D952CDF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2BD6398"/>
    <w:multiLevelType w:val="hybridMultilevel"/>
    <w:tmpl w:val="3E38336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3E12DAA"/>
    <w:multiLevelType w:val="hybridMultilevel"/>
    <w:tmpl w:val="E2F8FBE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53344FB"/>
    <w:multiLevelType w:val="hybridMultilevel"/>
    <w:tmpl w:val="089832E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6263CB5"/>
    <w:multiLevelType w:val="hybridMultilevel"/>
    <w:tmpl w:val="8EEEB7D6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B46DD6"/>
    <w:multiLevelType w:val="hybridMultilevel"/>
    <w:tmpl w:val="3BA6A81E"/>
    <w:lvl w:ilvl="0" w:tplc="41BAECCA">
      <w:start w:val="1"/>
      <w:numFmt w:val="russianLower"/>
      <w:lvlText w:val="%1)"/>
      <w:lvlJc w:val="left"/>
      <w:pPr>
        <w:ind w:left="178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3">
    <w:nsid w:val="57826661"/>
    <w:multiLevelType w:val="hybridMultilevel"/>
    <w:tmpl w:val="9364CEB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83372E4"/>
    <w:multiLevelType w:val="hybridMultilevel"/>
    <w:tmpl w:val="E712219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86E2FB8"/>
    <w:multiLevelType w:val="hybridMultilevel"/>
    <w:tmpl w:val="50543488"/>
    <w:lvl w:ilvl="0" w:tplc="41BAEC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864132"/>
    <w:multiLevelType w:val="hybridMultilevel"/>
    <w:tmpl w:val="D8E45E4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ED60C77"/>
    <w:multiLevelType w:val="hybridMultilevel"/>
    <w:tmpl w:val="A190BAAA"/>
    <w:lvl w:ilvl="0" w:tplc="41BAEC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EDB4667"/>
    <w:multiLevelType w:val="hybridMultilevel"/>
    <w:tmpl w:val="10B40E0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F1D28C0"/>
    <w:multiLevelType w:val="hybridMultilevel"/>
    <w:tmpl w:val="529C961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F6B505C"/>
    <w:multiLevelType w:val="hybridMultilevel"/>
    <w:tmpl w:val="F552EFE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1233FDE"/>
    <w:multiLevelType w:val="hybridMultilevel"/>
    <w:tmpl w:val="773239B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3615ED7"/>
    <w:multiLevelType w:val="hybridMultilevel"/>
    <w:tmpl w:val="ECF6368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63D527BC"/>
    <w:multiLevelType w:val="hybridMultilevel"/>
    <w:tmpl w:val="C824B53E"/>
    <w:lvl w:ilvl="0" w:tplc="41BAECC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>
    <w:nsid w:val="66E3633D"/>
    <w:multiLevelType w:val="hybridMultilevel"/>
    <w:tmpl w:val="CAF0DBD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A22ECB"/>
    <w:multiLevelType w:val="hybridMultilevel"/>
    <w:tmpl w:val="1D0CC0EC"/>
    <w:lvl w:ilvl="0" w:tplc="41BAECC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6D935DD9"/>
    <w:multiLevelType w:val="hybridMultilevel"/>
    <w:tmpl w:val="C050536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FC52F00"/>
    <w:multiLevelType w:val="hybridMultilevel"/>
    <w:tmpl w:val="74D47BA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0CF109B"/>
    <w:multiLevelType w:val="hybridMultilevel"/>
    <w:tmpl w:val="24264C66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6B5575"/>
    <w:multiLevelType w:val="hybridMultilevel"/>
    <w:tmpl w:val="35D0D73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3C80846"/>
    <w:multiLevelType w:val="hybridMultilevel"/>
    <w:tmpl w:val="960CE2E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3E729D3"/>
    <w:multiLevelType w:val="hybridMultilevel"/>
    <w:tmpl w:val="7A0228E6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49668EF"/>
    <w:multiLevelType w:val="hybridMultilevel"/>
    <w:tmpl w:val="74FA3D22"/>
    <w:lvl w:ilvl="0" w:tplc="41BAECCA">
      <w:start w:val="1"/>
      <w:numFmt w:val="russianLower"/>
      <w:lvlText w:val="%1)"/>
      <w:lvlJc w:val="left"/>
      <w:pPr>
        <w:ind w:left="178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3">
    <w:nsid w:val="75965364"/>
    <w:multiLevelType w:val="hybridMultilevel"/>
    <w:tmpl w:val="01E638EC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64760B7"/>
    <w:multiLevelType w:val="hybridMultilevel"/>
    <w:tmpl w:val="D5BE9114"/>
    <w:lvl w:ilvl="0" w:tplc="41BAEC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6822A80"/>
    <w:multiLevelType w:val="hybridMultilevel"/>
    <w:tmpl w:val="9F62077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B7459E8"/>
    <w:multiLevelType w:val="hybridMultilevel"/>
    <w:tmpl w:val="7B025E7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BEF50B4"/>
    <w:multiLevelType w:val="hybridMultilevel"/>
    <w:tmpl w:val="D8605DD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DB732D1"/>
    <w:multiLevelType w:val="hybridMultilevel"/>
    <w:tmpl w:val="7998514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E654D45"/>
    <w:multiLevelType w:val="hybridMultilevel"/>
    <w:tmpl w:val="6C78BE58"/>
    <w:lvl w:ilvl="0" w:tplc="A68CC994">
      <w:start w:val="1"/>
      <w:numFmt w:val="russianLow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>
    <w:nsid w:val="7EBC3DDD"/>
    <w:multiLevelType w:val="hybridMultilevel"/>
    <w:tmpl w:val="6E30C542"/>
    <w:lvl w:ilvl="0" w:tplc="41BAECC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7FA233CC"/>
    <w:multiLevelType w:val="hybridMultilevel"/>
    <w:tmpl w:val="BAF0168E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68"/>
  </w:num>
  <w:num w:numId="4">
    <w:abstractNumId w:val="24"/>
  </w:num>
  <w:num w:numId="5">
    <w:abstractNumId w:val="27"/>
  </w:num>
  <w:num w:numId="6">
    <w:abstractNumId w:val="75"/>
  </w:num>
  <w:num w:numId="7">
    <w:abstractNumId w:val="69"/>
  </w:num>
  <w:num w:numId="8">
    <w:abstractNumId w:val="54"/>
  </w:num>
  <w:num w:numId="9">
    <w:abstractNumId w:val="21"/>
  </w:num>
  <w:num w:numId="10">
    <w:abstractNumId w:val="61"/>
  </w:num>
  <w:num w:numId="11">
    <w:abstractNumId w:val="62"/>
  </w:num>
  <w:num w:numId="12">
    <w:abstractNumId w:val="19"/>
  </w:num>
  <w:num w:numId="13">
    <w:abstractNumId w:val="26"/>
  </w:num>
  <w:num w:numId="14">
    <w:abstractNumId w:val="71"/>
  </w:num>
  <w:num w:numId="15">
    <w:abstractNumId w:val="70"/>
  </w:num>
  <w:num w:numId="16">
    <w:abstractNumId w:val="102"/>
  </w:num>
  <w:num w:numId="17">
    <w:abstractNumId w:val="44"/>
  </w:num>
  <w:num w:numId="18">
    <w:abstractNumId w:val="76"/>
  </w:num>
  <w:num w:numId="19">
    <w:abstractNumId w:val="15"/>
  </w:num>
  <w:num w:numId="20">
    <w:abstractNumId w:val="105"/>
  </w:num>
  <w:num w:numId="21">
    <w:abstractNumId w:val="30"/>
  </w:num>
  <w:num w:numId="22">
    <w:abstractNumId w:val="100"/>
  </w:num>
  <w:num w:numId="23">
    <w:abstractNumId w:val="82"/>
  </w:num>
  <w:num w:numId="24">
    <w:abstractNumId w:val="77"/>
  </w:num>
  <w:num w:numId="25">
    <w:abstractNumId w:val="20"/>
  </w:num>
  <w:num w:numId="26">
    <w:abstractNumId w:val="92"/>
  </w:num>
  <w:num w:numId="27">
    <w:abstractNumId w:val="90"/>
  </w:num>
  <w:num w:numId="28">
    <w:abstractNumId w:val="40"/>
  </w:num>
  <w:num w:numId="29">
    <w:abstractNumId w:val="96"/>
  </w:num>
  <w:num w:numId="30">
    <w:abstractNumId w:val="33"/>
  </w:num>
  <w:num w:numId="31">
    <w:abstractNumId w:val="58"/>
  </w:num>
  <w:num w:numId="32">
    <w:abstractNumId w:val="45"/>
  </w:num>
  <w:num w:numId="33">
    <w:abstractNumId w:val="22"/>
  </w:num>
  <w:num w:numId="34">
    <w:abstractNumId w:val="42"/>
  </w:num>
  <w:num w:numId="35">
    <w:abstractNumId w:val="28"/>
  </w:num>
  <w:num w:numId="36">
    <w:abstractNumId w:val="65"/>
  </w:num>
  <w:num w:numId="37">
    <w:abstractNumId w:val="52"/>
  </w:num>
  <w:num w:numId="38">
    <w:abstractNumId w:val="48"/>
  </w:num>
  <w:num w:numId="39">
    <w:abstractNumId w:val="106"/>
  </w:num>
  <w:num w:numId="40">
    <w:abstractNumId w:val="63"/>
  </w:num>
  <w:num w:numId="41">
    <w:abstractNumId w:val="49"/>
  </w:num>
  <w:num w:numId="42">
    <w:abstractNumId w:val="79"/>
  </w:num>
  <w:num w:numId="43">
    <w:abstractNumId w:val="93"/>
  </w:num>
  <w:num w:numId="44">
    <w:abstractNumId w:val="46"/>
  </w:num>
  <w:num w:numId="45">
    <w:abstractNumId w:val="83"/>
  </w:num>
  <w:num w:numId="46">
    <w:abstractNumId w:val="107"/>
  </w:num>
  <w:num w:numId="47">
    <w:abstractNumId w:val="89"/>
  </w:num>
  <w:num w:numId="48">
    <w:abstractNumId w:val="60"/>
  </w:num>
  <w:num w:numId="49">
    <w:abstractNumId w:val="37"/>
  </w:num>
  <w:num w:numId="50">
    <w:abstractNumId w:val="18"/>
  </w:num>
  <w:num w:numId="51">
    <w:abstractNumId w:val="91"/>
  </w:num>
  <w:num w:numId="52">
    <w:abstractNumId w:val="53"/>
  </w:num>
  <w:num w:numId="53">
    <w:abstractNumId w:val="64"/>
  </w:num>
  <w:num w:numId="54">
    <w:abstractNumId w:val="14"/>
  </w:num>
  <w:num w:numId="55">
    <w:abstractNumId w:val="23"/>
  </w:num>
  <w:num w:numId="56">
    <w:abstractNumId w:val="101"/>
  </w:num>
  <w:num w:numId="57">
    <w:abstractNumId w:val="47"/>
  </w:num>
  <w:num w:numId="58">
    <w:abstractNumId w:val="51"/>
  </w:num>
  <w:num w:numId="59">
    <w:abstractNumId w:val="67"/>
  </w:num>
  <w:num w:numId="60">
    <w:abstractNumId w:val="39"/>
  </w:num>
  <w:num w:numId="61">
    <w:abstractNumId w:val="25"/>
  </w:num>
  <w:num w:numId="62">
    <w:abstractNumId w:val="88"/>
  </w:num>
  <w:num w:numId="63">
    <w:abstractNumId w:val="99"/>
  </w:num>
  <w:num w:numId="64">
    <w:abstractNumId w:val="103"/>
  </w:num>
  <w:num w:numId="65">
    <w:abstractNumId w:val="108"/>
  </w:num>
  <w:num w:numId="66">
    <w:abstractNumId w:val="32"/>
  </w:num>
  <w:num w:numId="67">
    <w:abstractNumId w:val="80"/>
  </w:num>
  <w:num w:numId="68">
    <w:abstractNumId w:val="16"/>
  </w:num>
  <w:num w:numId="69">
    <w:abstractNumId w:val="59"/>
  </w:num>
  <w:num w:numId="70">
    <w:abstractNumId w:val="84"/>
  </w:num>
  <w:num w:numId="71">
    <w:abstractNumId w:val="73"/>
  </w:num>
  <w:num w:numId="72">
    <w:abstractNumId w:val="78"/>
  </w:num>
  <w:num w:numId="73">
    <w:abstractNumId w:val="97"/>
  </w:num>
  <w:num w:numId="74">
    <w:abstractNumId w:val="86"/>
  </w:num>
  <w:num w:numId="75">
    <w:abstractNumId w:val="12"/>
  </w:num>
  <w:num w:numId="76">
    <w:abstractNumId w:val="109"/>
  </w:num>
  <w:num w:numId="77">
    <w:abstractNumId w:val="74"/>
  </w:num>
  <w:num w:numId="78">
    <w:abstractNumId w:val="87"/>
  </w:num>
  <w:num w:numId="79">
    <w:abstractNumId w:val="11"/>
  </w:num>
  <w:num w:numId="80">
    <w:abstractNumId w:val="85"/>
  </w:num>
  <w:num w:numId="81">
    <w:abstractNumId w:val="104"/>
  </w:num>
  <w:num w:numId="82">
    <w:abstractNumId w:val="110"/>
  </w:num>
  <w:num w:numId="83">
    <w:abstractNumId w:val="10"/>
  </w:num>
  <w:num w:numId="84">
    <w:abstractNumId w:val="72"/>
  </w:num>
  <w:num w:numId="85">
    <w:abstractNumId w:val="55"/>
  </w:num>
  <w:num w:numId="86">
    <w:abstractNumId w:val="34"/>
  </w:num>
  <w:num w:numId="87">
    <w:abstractNumId w:val="95"/>
  </w:num>
  <w:num w:numId="88">
    <w:abstractNumId w:val="111"/>
  </w:num>
  <w:num w:numId="89">
    <w:abstractNumId w:val="98"/>
  </w:num>
  <w:num w:numId="90">
    <w:abstractNumId w:val="50"/>
  </w:num>
  <w:num w:numId="91">
    <w:abstractNumId w:val="81"/>
  </w:num>
  <w:num w:numId="92">
    <w:abstractNumId w:val="43"/>
  </w:num>
  <w:num w:numId="93">
    <w:abstractNumId w:val="13"/>
  </w:num>
  <w:num w:numId="94">
    <w:abstractNumId w:val="35"/>
  </w:num>
  <w:num w:numId="95">
    <w:abstractNumId w:val="41"/>
  </w:num>
  <w:num w:numId="96">
    <w:abstractNumId w:val="17"/>
  </w:num>
  <w:num w:numId="97">
    <w:abstractNumId w:val="29"/>
  </w:num>
  <w:num w:numId="98">
    <w:abstractNumId w:val="56"/>
  </w:num>
  <w:num w:numId="99">
    <w:abstractNumId w:val="57"/>
  </w:num>
  <w:num w:numId="100">
    <w:abstractNumId w:val="31"/>
  </w:num>
  <w:num w:numId="101">
    <w:abstractNumId w:val="94"/>
  </w:num>
  <w:num w:numId="102">
    <w:abstractNumId w:val="66"/>
  </w:num>
  <w:num w:numId="103">
    <w:abstractNumId w:val="1"/>
  </w:num>
  <w:num w:numId="104">
    <w:abstractNumId w:val="5"/>
  </w:num>
  <w:num w:numId="105">
    <w:abstractNumId w:val="4"/>
  </w:num>
  <w:num w:numId="106">
    <w:abstractNumId w:val="3"/>
  </w:num>
  <w:num w:numId="107">
    <w:abstractNumId w:val="9"/>
  </w:num>
  <w:num w:numId="108">
    <w:abstractNumId w:val="8"/>
  </w:num>
  <w:num w:numId="109">
    <w:abstractNumId w:val="7"/>
  </w:num>
  <w:num w:numId="110">
    <w:abstractNumId w:val="0"/>
  </w:num>
  <w:num w:numId="111">
    <w:abstractNumId w:val="6"/>
  </w:num>
  <w:num w:numId="112">
    <w:abstractNumId w:val="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5EE6"/>
    <w:rsid w:val="00013490"/>
    <w:rsid w:val="00016E46"/>
    <w:rsid w:val="0003321B"/>
    <w:rsid w:val="00034894"/>
    <w:rsid w:val="000353CB"/>
    <w:rsid w:val="00047B3D"/>
    <w:rsid w:val="00051B7F"/>
    <w:rsid w:val="000539C8"/>
    <w:rsid w:val="0005542A"/>
    <w:rsid w:val="0005768C"/>
    <w:rsid w:val="00065D5E"/>
    <w:rsid w:val="00066FB5"/>
    <w:rsid w:val="000706EE"/>
    <w:rsid w:val="00072CDB"/>
    <w:rsid w:val="000747E3"/>
    <w:rsid w:val="000B044B"/>
    <w:rsid w:val="000C067E"/>
    <w:rsid w:val="000C2FC5"/>
    <w:rsid w:val="000D1B6A"/>
    <w:rsid w:val="000D31E6"/>
    <w:rsid w:val="000D3A91"/>
    <w:rsid w:val="000D5B56"/>
    <w:rsid w:val="000E01A8"/>
    <w:rsid w:val="000F3659"/>
    <w:rsid w:val="0010314D"/>
    <w:rsid w:val="00103803"/>
    <w:rsid w:val="00111067"/>
    <w:rsid w:val="001116F6"/>
    <w:rsid w:val="00115BB6"/>
    <w:rsid w:val="001205AA"/>
    <w:rsid w:val="00124E1D"/>
    <w:rsid w:val="0012733D"/>
    <w:rsid w:val="00133960"/>
    <w:rsid w:val="00136FA5"/>
    <w:rsid w:val="00140E72"/>
    <w:rsid w:val="00141D88"/>
    <w:rsid w:val="0016200D"/>
    <w:rsid w:val="001649EC"/>
    <w:rsid w:val="001817DA"/>
    <w:rsid w:val="00184597"/>
    <w:rsid w:val="00185012"/>
    <w:rsid w:val="00196495"/>
    <w:rsid w:val="00197E02"/>
    <w:rsid w:val="001A5461"/>
    <w:rsid w:val="001B2012"/>
    <w:rsid w:val="001B48F3"/>
    <w:rsid w:val="001B6496"/>
    <w:rsid w:val="001B6E22"/>
    <w:rsid w:val="001B7417"/>
    <w:rsid w:val="001C1187"/>
    <w:rsid w:val="001C6710"/>
    <w:rsid w:val="001D1652"/>
    <w:rsid w:val="001D53DB"/>
    <w:rsid w:val="001E25E6"/>
    <w:rsid w:val="00212E12"/>
    <w:rsid w:val="00215641"/>
    <w:rsid w:val="0022091A"/>
    <w:rsid w:val="002250B0"/>
    <w:rsid w:val="00226326"/>
    <w:rsid w:val="002264CD"/>
    <w:rsid w:val="00226F89"/>
    <w:rsid w:val="00235A44"/>
    <w:rsid w:val="00244F13"/>
    <w:rsid w:val="00244FC8"/>
    <w:rsid w:val="00251C8A"/>
    <w:rsid w:val="00263ECD"/>
    <w:rsid w:val="002643B8"/>
    <w:rsid w:val="00270825"/>
    <w:rsid w:val="00276453"/>
    <w:rsid w:val="00277033"/>
    <w:rsid w:val="00286F4D"/>
    <w:rsid w:val="002976E4"/>
    <w:rsid w:val="002A5027"/>
    <w:rsid w:val="002B1BDE"/>
    <w:rsid w:val="002B4728"/>
    <w:rsid w:val="002B5636"/>
    <w:rsid w:val="002B7B36"/>
    <w:rsid w:val="002C45A1"/>
    <w:rsid w:val="002C517C"/>
    <w:rsid w:val="002D6D23"/>
    <w:rsid w:val="002E1275"/>
    <w:rsid w:val="002F20FB"/>
    <w:rsid w:val="002F519E"/>
    <w:rsid w:val="003034C7"/>
    <w:rsid w:val="00304FB9"/>
    <w:rsid w:val="0030798A"/>
    <w:rsid w:val="00310379"/>
    <w:rsid w:val="00312566"/>
    <w:rsid w:val="00321F6B"/>
    <w:rsid w:val="0032400A"/>
    <w:rsid w:val="0032464B"/>
    <w:rsid w:val="00325FF7"/>
    <w:rsid w:val="00331F6C"/>
    <w:rsid w:val="003341A1"/>
    <w:rsid w:val="0034191A"/>
    <w:rsid w:val="0034639C"/>
    <w:rsid w:val="003478E3"/>
    <w:rsid w:val="00356FD6"/>
    <w:rsid w:val="00365607"/>
    <w:rsid w:val="00367B1D"/>
    <w:rsid w:val="003767C2"/>
    <w:rsid w:val="00376CFD"/>
    <w:rsid w:val="00383E27"/>
    <w:rsid w:val="00387377"/>
    <w:rsid w:val="00392098"/>
    <w:rsid w:val="00396FDA"/>
    <w:rsid w:val="003A57C9"/>
    <w:rsid w:val="003B049E"/>
    <w:rsid w:val="003C391D"/>
    <w:rsid w:val="003D04B5"/>
    <w:rsid w:val="003D2EC8"/>
    <w:rsid w:val="003D4AD4"/>
    <w:rsid w:val="003D53B2"/>
    <w:rsid w:val="003D73DD"/>
    <w:rsid w:val="003E1BDD"/>
    <w:rsid w:val="003E21E0"/>
    <w:rsid w:val="003F0A0C"/>
    <w:rsid w:val="003F1067"/>
    <w:rsid w:val="00400190"/>
    <w:rsid w:val="00401744"/>
    <w:rsid w:val="004036B3"/>
    <w:rsid w:val="004040AE"/>
    <w:rsid w:val="00404E00"/>
    <w:rsid w:val="004062D6"/>
    <w:rsid w:val="00410F35"/>
    <w:rsid w:val="00411F33"/>
    <w:rsid w:val="004144BD"/>
    <w:rsid w:val="004151E5"/>
    <w:rsid w:val="00417B6F"/>
    <w:rsid w:val="004226E1"/>
    <w:rsid w:val="004304AF"/>
    <w:rsid w:val="00432406"/>
    <w:rsid w:val="00433D2B"/>
    <w:rsid w:val="00441F46"/>
    <w:rsid w:val="004457B7"/>
    <w:rsid w:val="00445DD5"/>
    <w:rsid w:val="0045403A"/>
    <w:rsid w:val="00456D6F"/>
    <w:rsid w:val="00460F99"/>
    <w:rsid w:val="004652DF"/>
    <w:rsid w:val="00493BDE"/>
    <w:rsid w:val="00497F77"/>
    <w:rsid w:val="004A0524"/>
    <w:rsid w:val="004A254A"/>
    <w:rsid w:val="004A7E72"/>
    <w:rsid w:val="004D2943"/>
    <w:rsid w:val="004D3EB8"/>
    <w:rsid w:val="004D73D6"/>
    <w:rsid w:val="004E12F3"/>
    <w:rsid w:val="004E4FB6"/>
    <w:rsid w:val="004F3CAE"/>
    <w:rsid w:val="004F4325"/>
    <w:rsid w:val="004F5199"/>
    <w:rsid w:val="004F7504"/>
    <w:rsid w:val="00507255"/>
    <w:rsid w:val="00517617"/>
    <w:rsid w:val="00517744"/>
    <w:rsid w:val="00536BB3"/>
    <w:rsid w:val="00550C2E"/>
    <w:rsid w:val="00553764"/>
    <w:rsid w:val="00553DF1"/>
    <w:rsid w:val="005603B5"/>
    <w:rsid w:val="00571C46"/>
    <w:rsid w:val="005739FC"/>
    <w:rsid w:val="00582C7A"/>
    <w:rsid w:val="00585559"/>
    <w:rsid w:val="00586303"/>
    <w:rsid w:val="005959D1"/>
    <w:rsid w:val="005B1C45"/>
    <w:rsid w:val="005B30AC"/>
    <w:rsid w:val="005C0CA5"/>
    <w:rsid w:val="005D55DE"/>
    <w:rsid w:val="005D74E1"/>
    <w:rsid w:val="005E0C1B"/>
    <w:rsid w:val="005F2A93"/>
    <w:rsid w:val="005F510C"/>
    <w:rsid w:val="005F5FCD"/>
    <w:rsid w:val="005F641C"/>
    <w:rsid w:val="00601DCE"/>
    <w:rsid w:val="006020B0"/>
    <w:rsid w:val="006032E3"/>
    <w:rsid w:val="00611EC9"/>
    <w:rsid w:val="0061521C"/>
    <w:rsid w:val="00617252"/>
    <w:rsid w:val="00622440"/>
    <w:rsid w:val="00633D95"/>
    <w:rsid w:val="0063407A"/>
    <w:rsid w:val="006404B5"/>
    <w:rsid w:val="00643FB1"/>
    <w:rsid w:val="00646A42"/>
    <w:rsid w:val="00651693"/>
    <w:rsid w:val="0065596A"/>
    <w:rsid w:val="006604DF"/>
    <w:rsid w:val="00662C9D"/>
    <w:rsid w:val="00666210"/>
    <w:rsid w:val="0067089D"/>
    <w:rsid w:val="00681318"/>
    <w:rsid w:val="00684116"/>
    <w:rsid w:val="0069498D"/>
    <w:rsid w:val="006A25DC"/>
    <w:rsid w:val="006A4640"/>
    <w:rsid w:val="006B05C5"/>
    <w:rsid w:val="006B342B"/>
    <w:rsid w:val="006B7FB2"/>
    <w:rsid w:val="006C0FDB"/>
    <w:rsid w:val="006C49EC"/>
    <w:rsid w:val="006C6DF8"/>
    <w:rsid w:val="006C7CAF"/>
    <w:rsid w:val="006E05CF"/>
    <w:rsid w:val="006E35D3"/>
    <w:rsid w:val="006E540D"/>
    <w:rsid w:val="006E5551"/>
    <w:rsid w:val="006E752C"/>
    <w:rsid w:val="006F6088"/>
    <w:rsid w:val="007105FE"/>
    <w:rsid w:val="00711A95"/>
    <w:rsid w:val="00711DA9"/>
    <w:rsid w:val="0071404C"/>
    <w:rsid w:val="007150E4"/>
    <w:rsid w:val="00717710"/>
    <w:rsid w:val="007179D1"/>
    <w:rsid w:val="007417ED"/>
    <w:rsid w:val="00741F74"/>
    <w:rsid w:val="0074369A"/>
    <w:rsid w:val="00750DD1"/>
    <w:rsid w:val="00751C69"/>
    <w:rsid w:val="0075462E"/>
    <w:rsid w:val="00764DCB"/>
    <w:rsid w:val="007700F2"/>
    <w:rsid w:val="0077528B"/>
    <w:rsid w:val="007803B2"/>
    <w:rsid w:val="00780983"/>
    <w:rsid w:val="007814A2"/>
    <w:rsid w:val="0079739E"/>
    <w:rsid w:val="00797986"/>
    <w:rsid w:val="007A1D6A"/>
    <w:rsid w:val="007A318C"/>
    <w:rsid w:val="007B0AEF"/>
    <w:rsid w:val="007E3EB2"/>
    <w:rsid w:val="007E7D5D"/>
    <w:rsid w:val="00800199"/>
    <w:rsid w:val="00802314"/>
    <w:rsid w:val="008054E1"/>
    <w:rsid w:val="00807DFB"/>
    <w:rsid w:val="00816CE0"/>
    <w:rsid w:val="00823D20"/>
    <w:rsid w:val="00825E7D"/>
    <w:rsid w:val="00830C08"/>
    <w:rsid w:val="008336AA"/>
    <w:rsid w:val="00837788"/>
    <w:rsid w:val="00840FD4"/>
    <w:rsid w:val="008446B4"/>
    <w:rsid w:val="00856604"/>
    <w:rsid w:val="00860DC8"/>
    <w:rsid w:val="00861B04"/>
    <w:rsid w:val="00870FB9"/>
    <w:rsid w:val="00874116"/>
    <w:rsid w:val="00880C48"/>
    <w:rsid w:val="00885511"/>
    <w:rsid w:val="00887818"/>
    <w:rsid w:val="00893690"/>
    <w:rsid w:val="00895F6A"/>
    <w:rsid w:val="00897C50"/>
    <w:rsid w:val="008A07D4"/>
    <w:rsid w:val="008A16A9"/>
    <w:rsid w:val="008A1C39"/>
    <w:rsid w:val="008A38A5"/>
    <w:rsid w:val="008B0F03"/>
    <w:rsid w:val="008B3348"/>
    <w:rsid w:val="008B59C5"/>
    <w:rsid w:val="008C31B3"/>
    <w:rsid w:val="008D0965"/>
    <w:rsid w:val="008D361F"/>
    <w:rsid w:val="008E0605"/>
    <w:rsid w:val="008E1B00"/>
    <w:rsid w:val="008E20CE"/>
    <w:rsid w:val="008E3BAC"/>
    <w:rsid w:val="008E3E16"/>
    <w:rsid w:val="008E607B"/>
    <w:rsid w:val="008E71E9"/>
    <w:rsid w:val="008E7A04"/>
    <w:rsid w:val="008E7A05"/>
    <w:rsid w:val="008F03C4"/>
    <w:rsid w:val="008F70EB"/>
    <w:rsid w:val="00904B74"/>
    <w:rsid w:val="00915BFF"/>
    <w:rsid w:val="00917810"/>
    <w:rsid w:val="00920305"/>
    <w:rsid w:val="00925162"/>
    <w:rsid w:val="00927A09"/>
    <w:rsid w:val="00935AF1"/>
    <w:rsid w:val="00940A9E"/>
    <w:rsid w:val="009433C6"/>
    <w:rsid w:val="0094622A"/>
    <w:rsid w:val="009518A9"/>
    <w:rsid w:val="00960866"/>
    <w:rsid w:val="009664AA"/>
    <w:rsid w:val="0097195F"/>
    <w:rsid w:val="00975525"/>
    <w:rsid w:val="0097639C"/>
    <w:rsid w:val="00981519"/>
    <w:rsid w:val="009821E7"/>
    <w:rsid w:val="00983804"/>
    <w:rsid w:val="009854EE"/>
    <w:rsid w:val="00985548"/>
    <w:rsid w:val="00985827"/>
    <w:rsid w:val="00986C6C"/>
    <w:rsid w:val="0098753D"/>
    <w:rsid w:val="0099088C"/>
    <w:rsid w:val="009954D9"/>
    <w:rsid w:val="009969DD"/>
    <w:rsid w:val="009A2F0C"/>
    <w:rsid w:val="009C16BA"/>
    <w:rsid w:val="009C4A1D"/>
    <w:rsid w:val="009C50F9"/>
    <w:rsid w:val="009C67ED"/>
    <w:rsid w:val="009D0111"/>
    <w:rsid w:val="009D60DA"/>
    <w:rsid w:val="009D6C88"/>
    <w:rsid w:val="009F254C"/>
    <w:rsid w:val="009F44A4"/>
    <w:rsid w:val="009F6538"/>
    <w:rsid w:val="009F6B35"/>
    <w:rsid w:val="00A033A8"/>
    <w:rsid w:val="00A04BA4"/>
    <w:rsid w:val="00A126EB"/>
    <w:rsid w:val="00A329B9"/>
    <w:rsid w:val="00A32DA2"/>
    <w:rsid w:val="00A34120"/>
    <w:rsid w:val="00A42E64"/>
    <w:rsid w:val="00A5364B"/>
    <w:rsid w:val="00A6417A"/>
    <w:rsid w:val="00A71F2E"/>
    <w:rsid w:val="00A72D13"/>
    <w:rsid w:val="00A86461"/>
    <w:rsid w:val="00A869A4"/>
    <w:rsid w:val="00A8763F"/>
    <w:rsid w:val="00A87B7C"/>
    <w:rsid w:val="00A87D1F"/>
    <w:rsid w:val="00A9045F"/>
    <w:rsid w:val="00A922D5"/>
    <w:rsid w:val="00AA2C6C"/>
    <w:rsid w:val="00AA3794"/>
    <w:rsid w:val="00AA6612"/>
    <w:rsid w:val="00AA71BB"/>
    <w:rsid w:val="00AB604B"/>
    <w:rsid w:val="00AB615D"/>
    <w:rsid w:val="00AC21B2"/>
    <w:rsid w:val="00AD33D1"/>
    <w:rsid w:val="00AD5DD7"/>
    <w:rsid w:val="00AE0C79"/>
    <w:rsid w:val="00AF0AE1"/>
    <w:rsid w:val="00B025A8"/>
    <w:rsid w:val="00B06AA4"/>
    <w:rsid w:val="00B06C18"/>
    <w:rsid w:val="00B07C0B"/>
    <w:rsid w:val="00B11606"/>
    <w:rsid w:val="00B12032"/>
    <w:rsid w:val="00B15C80"/>
    <w:rsid w:val="00B267A1"/>
    <w:rsid w:val="00B33CFF"/>
    <w:rsid w:val="00B3462D"/>
    <w:rsid w:val="00B36F05"/>
    <w:rsid w:val="00B40474"/>
    <w:rsid w:val="00B47741"/>
    <w:rsid w:val="00B65335"/>
    <w:rsid w:val="00B65775"/>
    <w:rsid w:val="00B65867"/>
    <w:rsid w:val="00B70878"/>
    <w:rsid w:val="00B7255D"/>
    <w:rsid w:val="00B76948"/>
    <w:rsid w:val="00B76A94"/>
    <w:rsid w:val="00B76DA9"/>
    <w:rsid w:val="00B80B10"/>
    <w:rsid w:val="00B91655"/>
    <w:rsid w:val="00B92CEE"/>
    <w:rsid w:val="00B93DF1"/>
    <w:rsid w:val="00B972A3"/>
    <w:rsid w:val="00BA4037"/>
    <w:rsid w:val="00BA631F"/>
    <w:rsid w:val="00BA70DB"/>
    <w:rsid w:val="00BB1238"/>
    <w:rsid w:val="00BB67D6"/>
    <w:rsid w:val="00BC0977"/>
    <w:rsid w:val="00BC4D41"/>
    <w:rsid w:val="00BC7457"/>
    <w:rsid w:val="00BD0586"/>
    <w:rsid w:val="00BD331C"/>
    <w:rsid w:val="00BE59E1"/>
    <w:rsid w:val="00BF1D34"/>
    <w:rsid w:val="00BF2140"/>
    <w:rsid w:val="00BF2E9E"/>
    <w:rsid w:val="00BF709E"/>
    <w:rsid w:val="00C0459B"/>
    <w:rsid w:val="00C10A3C"/>
    <w:rsid w:val="00C13A0C"/>
    <w:rsid w:val="00C15F86"/>
    <w:rsid w:val="00C17543"/>
    <w:rsid w:val="00C22C3F"/>
    <w:rsid w:val="00C23C6F"/>
    <w:rsid w:val="00C24075"/>
    <w:rsid w:val="00C33BD0"/>
    <w:rsid w:val="00C34705"/>
    <w:rsid w:val="00C40C2B"/>
    <w:rsid w:val="00C40C45"/>
    <w:rsid w:val="00C45220"/>
    <w:rsid w:val="00C52E0E"/>
    <w:rsid w:val="00C560EE"/>
    <w:rsid w:val="00C627E5"/>
    <w:rsid w:val="00C6547D"/>
    <w:rsid w:val="00C67C02"/>
    <w:rsid w:val="00C70DDE"/>
    <w:rsid w:val="00C84ABC"/>
    <w:rsid w:val="00C8601F"/>
    <w:rsid w:val="00C941F5"/>
    <w:rsid w:val="00CA179A"/>
    <w:rsid w:val="00CA2238"/>
    <w:rsid w:val="00CA23C5"/>
    <w:rsid w:val="00CC5404"/>
    <w:rsid w:val="00CC61C7"/>
    <w:rsid w:val="00CD2DB8"/>
    <w:rsid w:val="00CE091A"/>
    <w:rsid w:val="00CE154C"/>
    <w:rsid w:val="00CE19AE"/>
    <w:rsid w:val="00CE7EAC"/>
    <w:rsid w:val="00CF4FD6"/>
    <w:rsid w:val="00CF64B2"/>
    <w:rsid w:val="00D107D6"/>
    <w:rsid w:val="00D1084C"/>
    <w:rsid w:val="00D30348"/>
    <w:rsid w:val="00D33BDF"/>
    <w:rsid w:val="00D37901"/>
    <w:rsid w:val="00D40A92"/>
    <w:rsid w:val="00D444FA"/>
    <w:rsid w:val="00D458EA"/>
    <w:rsid w:val="00D50FBB"/>
    <w:rsid w:val="00D53654"/>
    <w:rsid w:val="00D57698"/>
    <w:rsid w:val="00D6004A"/>
    <w:rsid w:val="00D61A59"/>
    <w:rsid w:val="00D630A2"/>
    <w:rsid w:val="00D640E4"/>
    <w:rsid w:val="00D66B14"/>
    <w:rsid w:val="00D8144D"/>
    <w:rsid w:val="00D82C4D"/>
    <w:rsid w:val="00D83494"/>
    <w:rsid w:val="00D83A19"/>
    <w:rsid w:val="00D84F61"/>
    <w:rsid w:val="00D90EA8"/>
    <w:rsid w:val="00D926E3"/>
    <w:rsid w:val="00D930C1"/>
    <w:rsid w:val="00D9329D"/>
    <w:rsid w:val="00DA3919"/>
    <w:rsid w:val="00DA7D8C"/>
    <w:rsid w:val="00DB172E"/>
    <w:rsid w:val="00DB6C21"/>
    <w:rsid w:val="00DC172A"/>
    <w:rsid w:val="00DC218B"/>
    <w:rsid w:val="00DD4A1C"/>
    <w:rsid w:val="00DD4D3D"/>
    <w:rsid w:val="00DE357D"/>
    <w:rsid w:val="00DF4662"/>
    <w:rsid w:val="00DF6421"/>
    <w:rsid w:val="00E06F69"/>
    <w:rsid w:val="00E13EDE"/>
    <w:rsid w:val="00E200C9"/>
    <w:rsid w:val="00E22997"/>
    <w:rsid w:val="00E257D7"/>
    <w:rsid w:val="00E32EDB"/>
    <w:rsid w:val="00E43531"/>
    <w:rsid w:val="00E44B9A"/>
    <w:rsid w:val="00E46C78"/>
    <w:rsid w:val="00E51802"/>
    <w:rsid w:val="00E527F3"/>
    <w:rsid w:val="00E541C1"/>
    <w:rsid w:val="00E553D4"/>
    <w:rsid w:val="00E63872"/>
    <w:rsid w:val="00E75C13"/>
    <w:rsid w:val="00E76A4F"/>
    <w:rsid w:val="00E81191"/>
    <w:rsid w:val="00E816C1"/>
    <w:rsid w:val="00E827EA"/>
    <w:rsid w:val="00E8419C"/>
    <w:rsid w:val="00E873F6"/>
    <w:rsid w:val="00E90F3D"/>
    <w:rsid w:val="00E92784"/>
    <w:rsid w:val="00E92EA0"/>
    <w:rsid w:val="00E96DA2"/>
    <w:rsid w:val="00EA26A7"/>
    <w:rsid w:val="00EA71F3"/>
    <w:rsid w:val="00EB2103"/>
    <w:rsid w:val="00EB33D3"/>
    <w:rsid w:val="00EB59B3"/>
    <w:rsid w:val="00EC519A"/>
    <w:rsid w:val="00ED153D"/>
    <w:rsid w:val="00ED29BA"/>
    <w:rsid w:val="00ED32C3"/>
    <w:rsid w:val="00ED4331"/>
    <w:rsid w:val="00EF2A42"/>
    <w:rsid w:val="00F00C7C"/>
    <w:rsid w:val="00F017DB"/>
    <w:rsid w:val="00F01DF1"/>
    <w:rsid w:val="00F0536A"/>
    <w:rsid w:val="00F21C99"/>
    <w:rsid w:val="00F2472E"/>
    <w:rsid w:val="00F277C5"/>
    <w:rsid w:val="00F362F7"/>
    <w:rsid w:val="00F45392"/>
    <w:rsid w:val="00F61774"/>
    <w:rsid w:val="00F6414F"/>
    <w:rsid w:val="00F6421B"/>
    <w:rsid w:val="00F6479D"/>
    <w:rsid w:val="00F660B7"/>
    <w:rsid w:val="00F661A5"/>
    <w:rsid w:val="00F70508"/>
    <w:rsid w:val="00F766C8"/>
    <w:rsid w:val="00F8026C"/>
    <w:rsid w:val="00F80D8D"/>
    <w:rsid w:val="00F81EA7"/>
    <w:rsid w:val="00F90BD1"/>
    <w:rsid w:val="00F9455E"/>
    <w:rsid w:val="00F95092"/>
    <w:rsid w:val="00FB038A"/>
    <w:rsid w:val="00FB3D2C"/>
    <w:rsid w:val="00FB4342"/>
    <w:rsid w:val="00FC081D"/>
    <w:rsid w:val="00FD4CCC"/>
    <w:rsid w:val="00FD7BD5"/>
    <w:rsid w:val="00FD7DA0"/>
    <w:rsid w:val="00FE11C5"/>
    <w:rsid w:val="00FE3E64"/>
    <w:rsid w:val="00FE61DD"/>
    <w:rsid w:val="00FE6824"/>
    <w:rsid w:val="00FF0E25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B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  <w:style w:type="character" w:customStyle="1" w:styleId="WW8Num1z1">
    <w:name w:val="WW8Num1z1"/>
    <w:rsid w:val="00F8026C"/>
  </w:style>
  <w:style w:type="paragraph" w:customStyle="1" w:styleId="10">
    <w:name w:val="Абзац списка1"/>
    <w:basedOn w:val="a"/>
    <w:rsid w:val="00F8026C"/>
    <w:pPr>
      <w:suppressAutoHyphens/>
      <w:ind w:left="720"/>
    </w:pPr>
    <w:rPr>
      <w:rFonts w:eastAsia="Calibri" w:cs="Calibri"/>
      <w:kern w:val="1"/>
      <w:lang w:eastAsia="ar-SA"/>
    </w:rPr>
  </w:style>
  <w:style w:type="character" w:customStyle="1" w:styleId="WW8Num10z8">
    <w:name w:val="WW8Num10z8"/>
    <w:rsid w:val="00F8026C"/>
  </w:style>
  <w:style w:type="paragraph" w:customStyle="1" w:styleId="11">
    <w:name w:val="Обычный (веб)1"/>
    <w:basedOn w:val="a"/>
    <w:rsid w:val="00F8026C"/>
    <w:pPr>
      <w:suppressAutoHyphens/>
      <w:spacing w:before="100" w:after="119" w:line="100" w:lineRule="atLeast"/>
    </w:pPr>
    <w:rPr>
      <w:rFonts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  <w:style w:type="character" w:customStyle="1" w:styleId="WW8Num1z1">
    <w:name w:val="WW8Num1z1"/>
    <w:rsid w:val="00F8026C"/>
  </w:style>
  <w:style w:type="paragraph" w:customStyle="1" w:styleId="10">
    <w:name w:val="Абзац списка1"/>
    <w:basedOn w:val="a"/>
    <w:rsid w:val="00F8026C"/>
    <w:pPr>
      <w:suppressAutoHyphens/>
      <w:ind w:left="720"/>
    </w:pPr>
    <w:rPr>
      <w:rFonts w:eastAsia="Calibri" w:cs="Calibri"/>
      <w:kern w:val="1"/>
      <w:lang w:eastAsia="ar-SA"/>
    </w:rPr>
  </w:style>
  <w:style w:type="character" w:customStyle="1" w:styleId="WW8Num10z8">
    <w:name w:val="WW8Num10z8"/>
    <w:rsid w:val="00F8026C"/>
  </w:style>
  <w:style w:type="paragraph" w:customStyle="1" w:styleId="11">
    <w:name w:val="Обычный (веб)1"/>
    <w:basedOn w:val="a"/>
    <w:rsid w:val="00F8026C"/>
    <w:pPr>
      <w:suppressAutoHyphens/>
      <w:spacing w:before="100" w:after="119" w:line="100" w:lineRule="atLeast"/>
    </w:pPr>
    <w:rPr>
      <w:rFonts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Владелец</cp:lastModifiedBy>
  <cp:revision>4</cp:revision>
  <cp:lastPrinted>2016-04-14T13:33:00Z</cp:lastPrinted>
  <dcterms:created xsi:type="dcterms:W3CDTF">2020-01-09T06:46:00Z</dcterms:created>
  <dcterms:modified xsi:type="dcterms:W3CDTF">2020-01-16T06:41:00Z</dcterms:modified>
</cp:coreProperties>
</file>